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A53EF2" w:rsidP="00E255DD">
            <w:pPr>
              <w:rPr>
                <w:rFonts w:ascii="Arial" w:hAnsi="Arial" w:cs="Arial"/>
                <w:b/>
                <w:szCs w:val="20"/>
              </w:rPr>
            </w:pPr>
            <w:r w:rsidRPr="00A53EF2">
              <w:rPr>
                <w:rFonts w:ascii="Arial" w:hAnsi="Arial" w:cs="Arial"/>
                <w:b/>
                <w:szCs w:val="20"/>
              </w:rPr>
              <w:t>Žádám o přijetí do služebního poměru a zařazení</w:t>
            </w:r>
            <w:r>
              <w:rPr>
                <w:rStyle w:val="FootnoteReference"/>
                <w:rFonts w:ascii="Arial" w:hAnsi="Arial" w:cs="Arial"/>
                <w:b/>
                <w:szCs w:val="20"/>
              </w:rPr>
              <w:footnoteReference w:id="2"/>
            </w:r>
            <w:r w:rsidRPr="00A53EF2">
              <w:rPr>
                <w:rFonts w:ascii="Arial" w:hAnsi="Arial" w:cs="Arial"/>
                <w:b/>
                <w:szCs w:val="20"/>
              </w:rPr>
              <w:t xml:space="preserve"> na služební míst</w:t>
            </w:r>
            <w:r w:rsidRPr="00A53EF2" w:rsidR="00295559">
              <w:rPr>
                <w:rFonts w:ascii="Arial" w:hAnsi="Arial" w:cs="Arial"/>
                <w:b/>
                <w:szCs w:val="20"/>
              </w:rPr>
              <w:t>a</w:t>
            </w:r>
            <w:r w:rsidRPr="00A53EF2">
              <w:rPr>
                <w:rFonts w:ascii="Arial" w:hAnsi="Arial" w:cs="Arial"/>
                <w:b/>
                <w:szCs w:val="20"/>
              </w:rPr>
              <w:t xml:space="preserve"> FM </w:t>
            </w:r>
            <w:r w:rsidR="00E255DD">
              <w:rPr>
                <w:rFonts w:ascii="Arial" w:hAnsi="Arial" w:cs="Arial"/>
                <w:b/>
                <w:szCs w:val="20"/>
              </w:rPr>
              <w:t>3193</w:t>
            </w:r>
            <w:r w:rsidR="00E255DD">
              <w:rPr>
                <w:rFonts w:ascii="Arial" w:hAnsi="Arial" w:cs="Arial"/>
                <w:b/>
                <w:szCs w:val="20"/>
              </w:rPr>
              <w:br/>
              <w:t>a FM 3140</w:t>
            </w:r>
            <w:r w:rsidRPr="00A53EF2" w:rsidR="00295559">
              <w:rPr>
                <w:rFonts w:ascii="Arial" w:hAnsi="Arial" w:cs="Arial"/>
                <w:b/>
                <w:szCs w:val="20"/>
              </w:rPr>
              <w:t xml:space="preserve">, </w:t>
            </w:r>
            <w:r w:rsidRPr="00A53EF2">
              <w:rPr>
                <w:rFonts w:ascii="Arial" w:hAnsi="Arial" w:cs="Arial"/>
                <w:b/>
                <w:szCs w:val="20"/>
              </w:rPr>
              <w:t xml:space="preserve">ministerský rada v odd. </w:t>
            </w:r>
            <w:r w:rsidR="00E255DD">
              <w:rPr>
                <w:rFonts w:ascii="Arial" w:hAnsi="Arial" w:cs="Arial"/>
                <w:b/>
                <w:szCs w:val="20"/>
              </w:rPr>
              <w:t>Přezkum hospodaření: Regionální pracoviště II.</w:t>
            </w:r>
            <w:r w:rsidRPr="00A53EF2" w:rsidR="00295559">
              <w:rPr>
                <w:rFonts w:ascii="Arial" w:hAnsi="Arial" w:cs="Arial"/>
                <w:b/>
                <w:szCs w:val="20"/>
              </w:rPr>
              <w:t>,</w:t>
            </w:r>
            <w:r w:rsidRPr="00A53EF2">
              <w:rPr>
                <w:rFonts w:ascii="Arial" w:hAnsi="Arial" w:cs="Arial"/>
                <w:b/>
                <w:szCs w:val="20"/>
              </w:rPr>
              <w:t xml:space="preserve"> v odboru </w:t>
            </w:r>
            <w:r w:rsidR="00E255DD">
              <w:rPr>
                <w:rFonts w:ascii="Arial" w:hAnsi="Arial" w:cs="Arial"/>
                <w:b/>
                <w:szCs w:val="20"/>
              </w:rPr>
              <w:t>Kontrola</w:t>
            </w:r>
            <w:r w:rsidRPr="00A53EF2">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A53EF2" w:rsidP="00E255DD">
            <w:pPr>
              <w:rPr>
                <w:rFonts w:ascii="Arial" w:hAnsi="Arial" w:cs="Arial"/>
                <w:b/>
                <w:szCs w:val="20"/>
              </w:rPr>
            </w:pPr>
            <w:r w:rsidRPr="00A53EF2">
              <w:rPr>
                <w:rFonts w:ascii="Arial" w:hAnsi="Arial" w:cs="Arial"/>
                <w:b/>
                <w:szCs w:val="20"/>
              </w:rPr>
              <w:t>Žádám o zařazení na služební míst</w:t>
            </w:r>
            <w:r w:rsidR="00AE336B">
              <w:rPr>
                <w:rFonts w:ascii="Arial" w:hAnsi="Arial" w:cs="Arial"/>
                <w:b/>
                <w:szCs w:val="20"/>
              </w:rPr>
              <w:t>a</w:t>
            </w:r>
            <w:r w:rsidRPr="00A53EF2">
              <w:rPr>
                <w:rFonts w:ascii="Arial" w:hAnsi="Arial" w:cs="Arial"/>
                <w:b/>
                <w:szCs w:val="20"/>
              </w:rPr>
              <w:t xml:space="preserve"> </w:t>
            </w:r>
            <w:r w:rsidR="00E255DD">
              <w:rPr>
                <w:rFonts w:ascii="Arial" w:hAnsi="Arial" w:cs="Arial"/>
                <w:b/>
                <w:szCs w:val="20"/>
              </w:rPr>
              <w:t xml:space="preserve">FM 3193 </w:t>
            </w:r>
            <w:r w:rsidRPr="00E255DD" w:rsidR="00E255DD">
              <w:rPr>
                <w:rFonts w:ascii="Arial" w:hAnsi="Arial" w:cs="Arial"/>
                <w:b/>
                <w:szCs w:val="20"/>
              </w:rPr>
              <w:t xml:space="preserve">a FM 3140, ministerský rada </w:t>
            </w:r>
            <w:r w:rsidR="00E255DD">
              <w:rPr>
                <w:rFonts w:ascii="Arial" w:hAnsi="Arial" w:cs="Arial"/>
                <w:b/>
                <w:szCs w:val="20"/>
              </w:rPr>
              <w:br/>
            </w:r>
            <w:r w:rsidRPr="00E255DD" w:rsidR="00E255DD">
              <w:rPr>
                <w:rFonts w:ascii="Arial" w:hAnsi="Arial" w:cs="Arial"/>
                <w:b/>
                <w:szCs w:val="20"/>
              </w:rPr>
              <w:t xml:space="preserve">v odd. Přezkum hospodaření: Regionální pracoviště II., v odboru Kontrola                                                          </w:t>
            </w:r>
            <w:r w:rsidRPr="00A53EF2">
              <w:rPr>
                <w:rFonts w:ascii="Arial" w:hAnsi="Arial" w:cs="Arial"/>
                <w:b/>
                <w:szCs w:val="20"/>
              </w:rPr>
              <w:t xml:space="preserve">                      </w:t>
            </w:r>
            <w:r w:rsidRPr="00A53EF2">
              <w:rPr>
                <w:rFonts w:ascii="Arial" w:hAnsi="Arial" w:cs="Arial"/>
                <w:szCs w:val="20"/>
              </w:rPr>
              <w:t xml:space="preserve">                                                                        </w:t>
            </w:r>
            <w:r w:rsidRPr="00A53EF2">
              <w:rPr>
                <w:rFonts w:ascii="Arial" w:hAnsi="Arial" w:cs="Arial"/>
                <w:b/>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 xml:space="preserve">Pro účely výběrového řízení v souladu s § 25 odst. 1 písm. c) a § 26 odst. 1 zákona o státní službě </w:t>
            </w:r>
            <w:r w:rsidR="00D4111E">
              <w:rPr>
                <w:rFonts w:ascii="Arial" w:hAnsi="Arial" w:cs="Arial"/>
                <w:sz w:val="20"/>
                <w:szCs w:val="20"/>
              </w:rPr>
              <w:br/>
            </w:r>
            <w:r w:rsidRPr="006A231C">
              <w:rPr>
                <w:rFonts w:ascii="Arial" w:hAnsi="Arial" w:cs="Arial"/>
                <w:sz w:val="20"/>
                <w:szCs w:val="20"/>
              </w:rPr>
              <w:t xml:space="preserve">v návaznosti na povinnost doložit splnění předpokladu plné svéprávnosti prohlašuji, že jsem podle </w:t>
            </w:r>
            <w:r w:rsidR="00D4111E">
              <w:rPr>
                <w:rFonts w:ascii="Arial" w:hAnsi="Arial" w:cs="Arial"/>
                <w:sz w:val="20"/>
                <w:szCs w:val="20"/>
              </w:rPr>
              <w:br/>
            </w:r>
            <w:r w:rsidRPr="006A231C">
              <w:rPr>
                <w:rFonts w:ascii="Arial" w:hAnsi="Arial" w:cs="Arial"/>
                <w:sz w:val="20"/>
                <w:szCs w:val="20"/>
              </w:rPr>
              <w:t>§</w:t>
            </w:r>
            <w:r w:rsidR="00D4111E">
              <w:rPr>
                <w:rFonts w:ascii="Arial" w:hAnsi="Arial" w:cs="Arial"/>
                <w:sz w:val="20"/>
                <w:szCs w:val="20"/>
              </w:rPr>
              <w:t xml:space="preserve">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74FF">
            <w:pPr>
              <w:ind w:left="164" w:hanging="164"/>
              <w:rPr>
                <w:rFonts w:ascii="Arial" w:hAnsi="Arial" w:cs="Arial"/>
                <w:sz w:val="20"/>
                <w:szCs w:val="20"/>
              </w:rPr>
            </w:pPr>
            <w:r w:rsidRPr="006A231C">
              <w:rPr>
                <w:rFonts w:ascii="Arial" w:hAnsi="Arial" w:cs="Arial"/>
                <w:sz w:val="20"/>
                <w:szCs w:val="20"/>
              </w:rPr>
              <w:t>2</w:t>
            </w:r>
            <w:r w:rsidRPr="006A231C">
              <w:rPr>
                <w:rFonts w:ascii="Arial" w:hAnsi="Arial" w:cs="Arial"/>
                <w:bCs/>
                <w:sz w:val="20"/>
                <w:szCs w:val="20"/>
              </w:rPr>
              <w:t>. Výpis z evidence Rejstříku trestů, který není starší než 3 měsíce</w:t>
            </w:r>
            <w:r w:rsidRPr="00A53EF2">
              <w:rPr>
                <w:rFonts w:ascii="Arial" w:hAnsi="Arial" w:cs="Arial"/>
                <w:bCs/>
                <w:sz w:val="20"/>
                <w:szCs w:val="20"/>
              </w:rPr>
              <w:t>, resp. obdobný doklad o bezúhonnosti, není-li žadatel státním občanem České republiky</w:t>
            </w:r>
            <w:r>
              <w:rPr>
                <w:rStyle w:val="FootnoteReference"/>
                <w:rFonts w:ascii="Arial" w:hAnsi="Arial" w:cs="Arial"/>
                <w:bCs/>
                <w:sz w:val="20"/>
                <w:szCs w:val="20"/>
              </w:rPr>
              <w:footnoteReference w:id="13"/>
            </w:r>
            <w:r w:rsidRPr="006A231C">
              <w:rPr>
                <w:rFonts w:ascii="Arial" w:hAnsi="Arial" w:cs="Arial"/>
                <w:bCs/>
                <w:sz w:val="20"/>
                <w:szCs w:val="20"/>
              </w:rPr>
              <w:t xml:space="preserve"> [§ 25 odst. 1 písm. d) ve spojení s § 26 odst. 1 zákona o státní službě]</w:t>
            </w:r>
            <w:r>
              <w:rPr>
                <w:rStyle w:val="FootnoteReference"/>
                <w:rFonts w:ascii="Arial" w:hAnsi="Arial" w:cs="Arial"/>
                <w:bCs/>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bCs/>
                <w:sz w:val="20"/>
                <w:szCs w:val="20"/>
              </w:rPr>
            </w:pPr>
            <w:r w:rsidRPr="006A231C">
              <w:rPr>
                <w:rFonts w:ascii="Arial" w:hAnsi="Arial" w:cs="Arial"/>
                <w:bCs/>
                <w:sz w:val="20"/>
                <w:szCs w:val="20"/>
              </w:rPr>
              <w:t>3. Originál, úředně ověřená kopie nebo prostá kopie dokladu o dosaženém vzdělání [§ 25 odst. 1 písm. e) ve spojení s § 26 zákona o státní službě]</w:t>
            </w:r>
            <w:r>
              <w:rPr>
                <w:rStyle w:val="FootnoteReference"/>
                <w:rFonts w:ascii="Arial" w:hAnsi="Arial" w:cs="Arial"/>
                <w:bCs/>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A53EF2">
            <w:pPr>
              <w:ind w:left="164" w:hanging="164"/>
              <w:rPr>
                <w:rFonts w:ascii="Arial" w:hAnsi="Arial" w:cs="Arial"/>
                <w:bCs/>
                <w:sz w:val="20"/>
                <w:szCs w:val="20"/>
              </w:rPr>
            </w:pPr>
            <w:r>
              <w:rPr>
                <w:rFonts w:ascii="Arial" w:hAnsi="Arial" w:cs="Arial"/>
                <w:bCs/>
                <w:sz w:val="20"/>
                <w:szCs w:val="20"/>
              </w:rPr>
              <w:t>5</w:t>
            </w:r>
            <w:r w:rsidR="00A53EF2">
              <w:rPr>
                <w:rFonts w:ascii="Arial" w:hAnsi="Arial" w:cs="Arial"/>
                <w:bCs/>
                <w:sz w:val="20"/>
                <w:szCs w:val="20"/>
              </w:rPr>
              <w:t>. Motivační dopis</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8926" w:type="dxa"/>
        <w:tblLook w:val="04A0"/>
      </w:tblPr>
      <w:tblGrid>
        <w:gridCol w:w="8926"/>
      </w:tblGrid>
      <w:tr w:rsidTr="00A53EF2">
        <w:tblPrEx>
          <w:tblW w:w="8926" w:type="dxa"/>
          <w:tblLook w:val="04A0"/>
        </w:tblPrEx>
        <w:trPr>
          <w:trHeight w:val="2345"/>
        </w:trPr>
        <w:tc>
          <w:tcPr>
            <w:tcW w:w="8926"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8971" w:type="dxa"/>
        <w:tblLook w:val="04A0"/>
      </w:tblPr>
      <w:tblGrid>
        <w:gridCol w:w="8971"/>
      </w:tblGrid>
      <w:tr w:rsidTr="00A53EF2">
        <w:tblPrEx>
          <w:tblW w:w="8971" w:type="dxa"/>
          <w:tblLook w:val="04A0"/>
        </w:tblPrEx>
        <w:trPr>
          <w:trHeight w:val="1321"/>
        </w:trPr>
        <w:tc>
          <w:tcPr>
            <w:tcW w:w="8971"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6A231C" w:rsidP="007B7755">
      <w:pPr>
        <w:spacing w:after="0" w:line="240" w:lineRule="auto"/>
        <w:rPr>
          <w:rFonts w:ascii="Arial" w:hAnsi="Arial" w:cs="Arial"/>
          <w:sz w:val="20"/>
          <w:szCs w:val="20"/>
        </w:rPr>
      </w:pPr>
    </w:p>
    <w:tbl>
      <w:tblPr>
        <w:tblStyle w:val="TableGrid"/>
        <w:tblW w:w="8911" w:type="dxa"/>
        <w:tblLook w:val="04A0"/>
      </w:tblPr>
      <w:tblGrid>
        <w:gridCol w:w="8911"/>
      </w:tblGrid>
      <w:tr w:rsidTr="00A53EF2">
        <w:tblPrEx>
          <w:tblW w:w="8911" w:type="dxa"/>
          <w:tblLook w:val="04A0"/>
        </w:tblPrEx>
        <w:trPr>
          <w:trHeight w:val="1451"/>
        </w:trPr>
        <w:tc>
          <w:tcPr>
            <w:tcW w:w="8911"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r w:rsidR="00E255DD">
              <w:rPr>
                <w:rFonts w:ascii="Arial" w:hAnsi="Arial" w:cs="Arial"/>
                <w:sz w:val="20"/>
                <w:szCs w:val="20"/>
              </w:rPr>
              <w:t>.</w:t>
            </w:r>
            <w:bookmarkStart w:id="0" w:name="_GoBack"/>
            <w:bookmarkEnd w:id="0"/>
            <w:r>
              <w:rPr>
                <w:rStyle w:val="FootnoteReference"/>
                <w:rFonts w:ascii="Arial" w:hAnsi="Arial" w:cs="Arial"/>
                <w:sz w:val="20"/>
                <w:szCs w:val="20"/>
              </w:rPr>
              <w:footnoteReference w:id="20"/>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w:t>
      </w:r>
      <w:r w:rsidR="00A53EF2">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 xml:space="preserve"> / vyššího odborného vzdělání / vysokoškolského vzdělání v bakalářském studijním programu / vysokoškolského vzdělání </w:t>
      </w:r>
      <w:r w:rsidR="00A53EF2">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w:t>
      </w:r>
      <w:r w:rsidR="00A53EF2">
        <w:rPr>
          <w:rFonts w:ascii="Arial" w:hAnsi="Arial" w:cs="Arial"/>
          <w:color w:val="767171" w:themeColor="background2" w:themeShade="80"/>
          <w:sz w:val="16"/>
          <w:szCs w:val="16"/>
        </w:rPr>
        <w:br/>
      </w:r>
      <w:r w:rsidRPr="008F714D">
        <w:rPr>
          <w:rFonts w:ascii="Arial" w:hAnsi="Arial" w:cs="Arial"/>
          <w:color w:val="767171" w:themeColor="background2" w:themeShade="80"/>
          <w:sz w:val="16"/>
          <w:szCs w:val="16"/>
        </w:rPr>
        <w:t xml:space="preserve">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P="00A53EF2">
      <w:pPr>
        <w:pStyle w:val="FootnoteText"/>
        <w:ind w:left="142" w:hanging="142"/>
        <w:jc w:val="both"/>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w:t>
      </w:r>
      <w:r w:rsidR="00A53EF2">
        <w:rPr>
          <w:rFonts w:ascii="Arial" w:hAnsi="Arial" w:cs="Arial"/>
          <w:color w:val="7F7F7F" w:themeColor="text1" w:themeTint="80"/>
          <w:sz w:val="16"/>
        </w:rPr>
        <w:br/>
      </w:r>
      <w:r w:rsidRPr="00334CB3">
        <w:rPr>
          <w:rFonts w:ascii="Arial" w:hAnsi="Arial" w:cs="Arial"/>
          <w:color w:val="7F7F7F" w:themeColor="text1" w:themeTint="80"/>
          <w:sz w:val="16"/>
        </w:rPr>
        <w:t>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 w:id="20">
    <w:p w:rsidR="002D4E2E" w:rsidP="002D4E2E">
      <w:pPr>
        <w:pStyle w:val="FootnoteText"/>
        <w:ind w:left="142" w:hanging="142"/>
      </w:pPr>
      <w:r w:rsidRPr="00D4111E">
        <w:rPr>
          <w:rStyle w:val="FootnoteReference"/>
          <w:rFonts w:ascii="Arial" w:hAnsi="Arial" w:cs="Arial"/>
          <w:sz w:val="16"/>
          <w:szCs w:val="16"/>
        </w:rPr>
        <w:footnoteRef/>
      </w:r>
      <w:r w:rsidRPr="00CD7CA8">
        <w:rPr>
          <w:rFonts w:ascii="Arial" w:hAnsi="Arial" w:cs="Arial"/>
          <w:color w:val="FF0000"/>
          <w:sz w:val="16"/>
          <w:szCs w:val="16"/>
        </w:rPr>
        <w:t xml:space="preserve"> </w:t>
      </w:r>
      <w:r w:rsidRPr="00C05B34" w:rsidR="00F718ED">
        <w:rPr>
          <w:rFonts w:ascii="Arial" w:hAnsi="Arial" w:cs="Arial"/>
          <w:color w:val="767171" w:themeColor="background2" w:themeShade="80"/>
          <w:sz w:val="16"/>
          <w:szCs w:val="16"/>
        </w:rPr>
        <w:t>V případě přijetí na toto služební místo jsou osobní výdaje</w:t>
      </w:r>
      <w:r w:rsidR="00F718ED">
        <w:rPr>
          <w:rFonts w:ascii="Arial" w:hAnsi="Arial" w:cs="Arial"/>
          <w:color w:val="767171" w:themeColor="background2" w:themeShade="80"/>
          <w:sz w:val="16"/>
          <w:szCs w:val="16"/>
        </w:rPr>
        <w:t xml:space="preserve"> </w:t>
      </w:r>
      <w:r w:rsidRPr="00C05B34" w:rsidR="00F718ED">
        <w:rPr>
          <w:rFonts w:ascii="Arial" w:hAnsi="Arial" w:cs="Arial"/>
          <w:color w:val="767171" w:themeColor="background2" w:themeShade="80"/>
          <w:sz w:val="16"/>
          <w:szCs w:val="16"/>
        </w:rPr>
        <w:t xml:space="preserve">financovány z </w:t>
      </w:r>
      <w:r w:rsidR="00F718ED">
        <w:rPr>
          <w:rFonts w:ascii="Arial" w:hAnsi="Arial" w:cs="Arial"/>
          <w:color w:val="767171" w:themeColor="background2" w:themeShade="80"/>
          <w:sz w:val="16"/>
          <w:szCs w:val="16"/>
        </w:rPr>
        <w:t>komponenty Zvýšení efektivity výkonu státní správy</w:t>
      </w:r>
      <w:r w:rsidRPr="00C05B34" w:rsidR="00F718ED">
        <w:rPr>
          <w:rFonts w:ascii="Arial" w:hAnsi="Arial" w:cs="Arial"/>
          <w:color w:val="767171" w:themeColor="background2" w:themeShade="80"/>
          <w:sz w:val="16"/>
          <w:szCs w:val="16"/>
        </w:rPr>
        <w:t>.</w:t>
      </w:r>
      <w:r w:rsidRPr="00CD7CA8">
        <w:rPr>
          <w:rFonts w:ascii="Arial" w:hAnsi="Arial" w:cs="Arial"/>
          <w:color w:val="FF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6F119-AD4C-4570-BB7A-34C4F58D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18</TotalTime>
  <Pages>4</Pages>
  <Words>827</Words>
  <Characters>4881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dcterms:created xsi:type="dcterms:W3CDTF">2023-10-16T09:07:00Z</dcterms:created>
</cp:coreProperties>
</file>