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9C42FE" w:rsidRPr="00247F96" w:rsidP="009C42FE">
      <w:pPr>
        <w:pStyle w:val="Heading1"/>
        <w:spacing w:before="120"/>
        <w:ind w:left="284"/>
        <w:rPr>
          <w:sz w:val="36"/>
        </w:rPr>
      </w:pPr>
      <w:r w:rsidRPr="00247F96">
        <w:rPr>
          <w:sz w:val="40"/>
        </w:rPr>
        <w:t xml:space="preserve">žádost o </w:t>
      </w:r>
      <w:r w:rsidR="00801A8B">
        <w:rPr>
          <w:sz w:val="40"/>
        </w:rPr>
        <w:t>změnu</w:t>
      </w:r>
      <w:r w:rsidRPr="00247F96">
        <w:rPr>
          <w:sz w:val="40"/>
        </w:rPr>
        <w:t xml:space="preserve"> </w:t>
      </w:r>
      <w:r>
        <w:rPr>
          <w:sz w:val="40"/>
        </w:rPr>
        <w:t>POVOLENÍ K UMÍSTĚNÍ HERNÍHO PROSTORU</w:t>
      </w:r>
    </w:p>
    <w:p w:rsidR="009C42FE" w:rsidP="009C42FE">
      <w:pPr>
        <w:pStyle w:val="Heading3"/>
        <w:ind w:left="284"/>
        <w:rPr>
          <w:sz w:val="22"/>
        </w:rPr>
      </w:pPr>
      <w:r w:rsidRPr="00247F96">
        <w:rPr>
          <w:sz w:val="16"/>
        </w:rPr>
        <w:t>určena správnímu orgánu</w:t>
      </w:r>
      <w:r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1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showingPlcHdr/>
          <w:text/>
        </w:sdtPr>
        <w:sdtEndPr>
          <w:rPr>
            <w:rStyle w:val="DefaultParagraphFont"/>
            <w:b w:val="0"/>
            <w:sz w:val="20"/>
          </w:rPr>
        </w:sdtEndPr>
        <w:sdtContent>
          <w:r w:rsidRPr="000C7E1E">
            <w:rPr>
              <w:rStyle w:val="PlaceholderText"/>
            </w:rPr>
            <w:t>Klikněte sem a zadejte text.</w:t>
          </w:r>
        </w:sdtContent>
      </w:sdt>
    </w:p>
    <w:tbl>
      <w:tblPr>
        <w:tblW w:w="1056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77"/>
        <w:gridCol w:w="1324"/>
        <w:gridCol w:w="284"/>
        <w:gridCol w:w="283"/>
        <w:gridCol w:w="567"/>
        <w:gridCol w:w="142"/>
        <w:gridCol w:w="709"/>
        <w:gridCol w:w="425"/>
        <w:gridCol w:w="1276"/>
        <w:gridCol w:w="425"/>
        <w:gridCol w:w="235"/>
        <w:gridCol w:w="190"/>
        <w:gridCol w:w="94"/>
        <w:gridCol w:w="1040"/>
        <w:gridCol w:w="851"/>
        <w:gridCol w:w="615"/>
        <w:gridCol w:w="235"/>
        <w:gridCol w:w="284"/>
        <w:gridCol w:w="1197"/>
        <w:gridCol w:w="9"/>
      </w:tblGrid>
      <w:tr w:rsidTr="009E70B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1134"/>
          <w:jc w:val="center"/>
        </w:trPr>
        <w:tc>
          <w:tcPr>
            <w:tcW w:w="10562" w:type="dxa"/>
            <w:gridSpan w:val="20"/>
            <w:tcBorders>
              <w:top w:val="single" w:sz="4" w:space="0" w:color="FFFFFF" w:themeColor="background1"/>
              <w:bottom w:val="single" w:sz="4" w:space="0" w:color="C0C0C0"/>
            </w:tcBorders>
          </w:tcPr>
          <w:p w:rsidR="009C42FE" w:rsidRPr="00922CB3" w:rsidP="009C42FE">
            <w:pPr>
              <w:rPr>
                <w:sz w:val="14"/>
              </w:rPr>
            </w:pPr>
            <w:r w:rsidRPr="00922CB3">
              <w:rPr>
                <w:color w:val="A6A6A6" w:themeColor="background1" w:themeShade="A6"/>
                <w:sz w:val="14"/>
              </w:rPr>
              <w:t>Prostor vyhrazený pro razítko / ID štítek podatelny obecního úřadu</w:t>
            </w:r>
          </w:p>
        </w:tc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sdt>
          <w:sdtPr>
            <w:rPr>
              <w:rStyle w:val="Podnadpis1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 w:rsidP="009C42F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 w:rsidP="009C42F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 w:rsidP="009C42F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:rsidR="009C42FE" w:rsidRPr="000C7E1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 povolení</w:t>
            </w:r>
          </w:p>
        </w:tc>
        <w:sdt>
          <w:sdtPr>
            <w:rPr>
              <w:sz w:val="20"/>
            </w:rPr>
            <w:id w:val="-2118134865"/>
            <w:placeholder>
              <w:docPart w:val="E56C3528C19C4661884196112CFDA617"/>
            </w:placeholder>
            <w:showingPlcHdr/>
            <w:text/>
          </w:sdtPr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5A6AB8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 w:rsidP="009C42F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121495196"/>
            <w:placeholder>
              <w:docPart w:val="D30517A70A7A42BD8045D463ADE712CA"/>
            </w:placeholder>
            <w:showingPlcHdr/>
            <w:text/>
          </w:sdtPr>
          <w:sdtContent>
            <w:tc>
              <w:tcPr>
                <w:tcW w:w="4346" w:type="dxa"/>
                <w:gridSpan w:val="10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 w:rsidP="009C42F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9C42FE" w:rsidRPr="006A48B2" w:rsidP="009C42FE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318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-756900517"/>
              <w:placeholder>
                <w:docPart w:val="50A3397A98984CE285CD68A9AAF7DB86"/>
              </w:placeholder>
              <w:showingPlcHdr/>
              <w:text/>
            </w:sdtPr>
            <w:sdtContent>
              <w:p w:rsidR="009C42FE" w:rsidP="009C42F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04AC35BE46F04195961CEBF5B7F90E73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:rsidR="009C42FE" w:rsidRPr="000C7E1E" w:rsidP="009C42F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9E70B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140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C42FE" w:rsidRPr="000C7E1E" w:rsidP="009C42FE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Pr="000C7E1E">
              <w:rPr>
                <w:b/>
                <w:sz w:val="20"/>
              </w:rPr>
              <w:t xml:space="preserve">daje o </w:t>
            </w:r>
            <w:r>
              <w:rPr>
                <w:b/>
                <w:sz w:val="20"/>
              </w:rPr>
              <w:t>uhrazení správního poplatku</w:t>
            </w:r>
          </w:p>
          <w:p w:rsidR="009C42FE" w:rsidRPr="000C7E1E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"/>
              <w:tag w:val="Údaje o platbě"/>
              <w:id w:val="336189050"/>
              <w:placeholder>
                <w:docPart w:val="5D1E6E9FFF014E64B8FA0893D3210575"/>
              </w:placeholder>
              <w:showingPlcHdr/>
              <w:richText/>
            </w:sdtPr>
            <w:sdtContent>
              <w:p w:rsidR="009C42FE" w:rsidRPr="000C7E1E" w:rsidP="009C42F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9E70B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140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C42FE" w:rsidRPr="00C32EAF" w:rsidP="00801A8B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 xml:space="preserve">Žadatel touto žádostí žádá výše nadepsaný obecní úřad o </w:t>
            </w:r>
            <w:r w:rsidR="00801A8B">
              <w:rPr>
                <w:sz w:val="20"/>
              </w:rPr>
              <w:t>změnu</w:t>
            </w:r>
            <w:r w:rsidRPr="00C32EAF">
              <w:rPr>
                <w:sz w:val="20"/>
              </w:rPr>
              <w:t xml:space="preserve"> povolení k umístění herního prostoru podle ustanovení § </w:t>
            </w:r>
            <w:r w:rsidR="00801A8B">
              <w:rPr>
                <w:sz w:val="20"/>
              </w:rPr>
              <w:t>104e odst. 1 písm. a)</w:t>
            </w:r>
            <w:r w:rsidRPr="00C32EAF" w:rsidR="00CD0EE8">
              <w:rPr>
                <w:sz w:val="20"/>
              </w:rPr>
              <w:t xml:space="preserve"> </w:t>
            </w:r>
            <w:r w:rsidRPr="00C32EAF">
              <w:rPr>
                <w:sz w:val="20"/>
              </w:rPr>
              <w:t>zákona č. 186/2016 Sb., o hazardních hrách</w:t>
            </w:r>
            <w:r w:rsidR="00CD0EE8">
              <w:rPr>
                <w:sz w:val="20"/>
              </w:rPr>
              <w:t>, ve znění pozdějších předpisů</w:t>
            </w:r>
            <w:r w:rsidRPr="00C32EAF">
              <w:rPr>
                <w:sz w:val="20"/>
              </w:rPr>
              <w:t xml:space="preserve"> (dále jen „ZHH“), jejíž specifikace jsou uvedeny níže:</w:t>
            </w:r>
          </w:p>
        </w:tc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C42FE" w:rsidRPr="000C7E1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Č. j. povolení k umístění herního prostoru, které má být </w:t>
            </w:r>
            <w:r w:rsidR="006C4EB8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měněno</w:t>
            </w:r>
            <w:r w:rsidRPr="000C7E1E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</w:rPr>
            <w:id w:val="-1387340812"/>
            <w:placeholder>
              <w:docPart w:val="1DE7A5F1E2EA4BCC8DA479DCD3EDC43D"/>
            </w:placeholder>
            <w:showingPlcHdr/>
            <w:text/>
          </w:sdtPr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9C42FE" w:rsidRPr="000C7E1E" w:rsidP="009C42F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2E5C" w:rsidRPr="7DCB5786" w:rsidP="005A6AB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Adresa herního prostoru </w:t>
            </w:r>
            <w:r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řesnou adresu, na níž chcete herní prostor provozovat"/>
              <w:tag w:val="Uveďte adresu, na níž chcete herní prostor zřídit"/>
              <w:id w:val="80645905"/>
              <w:placeholder>
                <w:docPart w:val="9EA1C5B1E2BD4E98B74B0BC3B81795A6"/>
              </w:placeholder>
              <w:showingPlcHdr/>
              <w:text/>
            </w:sdtPr>
            <w:sdtContent>
              <w:p w:rsidR="00D92E5C" w:rsidP="00D92E5C">
                <w:pPr>
                  <w:rPr>
                    <w:sz w:val="20"/>
                  </w:rPr>
                </w:pPr>
                <w:r w:rsidRPr="00D064A6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  <w:p w:rsidR="00D92E5C" w:rsidP="005A6AB8">
            <w:pPr>
              <w:rPr>
                <w:sz w:val="20"/>
              </w:rPr>
            </w:pPr>
          </w:p>
        </w:tc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P="005A6AB8">
            <w:pPr>
              <w:spacing w:before="60" w:after="60"/>
              <w:rPr>
                <w:b/>
                <w:sz w:val="20"/>
              </w:rPr>
            </w:pPr>
            <w:r w:rsidRPr="7DCB5786">
              <w:rPr>
                <w:b/>
                <w:bCs/>
                <w:sz w:val="20"/>
                <w:szCs w:val="20"/>
              </w:rPr>
              <w:t>Popis požadované změny</w:t>
            </w:r>
            <w:r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  <w:r w:rsidRPr="7DCB578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242462427"/>
              <w:placeholder>
                <w:docPart w:val="C5369403DFC8430AA8B5B85744980AB8"/>
              </w:placeholder>
              <w:showingPlcHdr/>
              <w:text/>
            </w:sdtPr>
            <w:sdtEndPr>
              <w:rPr>
                <w:sz w:val="16"/>
                <w:lang w:bidi="cs-CZ"/>
              </w:rPr>
            </w:sdtEndPr>
            <w:sdtContent>
              <w:p w:rsidR="005A6AB8" w:rsidP="005A6AB8">
                <w:pPr>
                  <w:rPr>
                    <w:sz w:val="20"/>
                  </w:rPr>
                </w:pPr>
                <w:r w:rsidRPr="00D064A6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D04EE7" w:rsidP="005A6AB8">
            <w:pPr>
              <w:spacing w:before="60" w:after="60"/>
              <w:rPr>
                <w:b/>
                <w:sz w:val="20"/>
              </w:rPr>
            </w:pPr>
            <w:r w:rsidRPr="00D04EE7">
              <w:rPr>
                <w:b/>
                <w:sz w:val="20"/>
              </w:rPr>
              <w:t>Název herního prostoru</w:t>
            </w:r>
            <w:r>
              <w:rPr>
                <w:rStyle w:val="FootnoteReference"/>
                <w:b/>
                <w:sz w:val="20"/>
              </w:rPr>
              <w:footnoteReference w:id="3"/>
            </w:r>
            <w:r w:rsidRPr="00D04EE7">
              <w:rPr>
                <w:b/>
                <w:sz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název herního prostoru"/>
              <w:tag w:val="Uveďte název herního prostoru"/>
              <w:id w:val="-1218273517"/>
              <w:placeholder>
                <w:docPart w:val="CC3030073ECB405CAD205574F04ADCE7"/>
              </w:placeholder>
              <w:showingPlcHdr/>
              <w:text/>
            </w:sdtPr>
            <w:sdtContent>
              <w:p w:rsidR="005A6AB8" w:rsidRPr="00AB3BFE" w:rsidP="005A6AB8">
                <w:pPr>
                  <w:rPr>
                    <w:rStyle w:val="TabStyl-extra"/>
                    <w:b w:val="0"/>
                    <w:sz w:val="20"/>
                  </w:rPr>
                </w:pPr>
                <w:r w:rsidRPr="00D064A6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D04EE7" w:rsidP="005A6AB8">
            <w:pPr>
              <w:spacing w:before="60" w:after="60"/>
              <w:rPr>
                <w:b/>
                <w:sz w:val="20"/>
              </w:rPr>
            </w:pPr>
            <w:r w:rsidRPr="00D04EE7">
              <w:rPr>
                <w:b/>
                <w:sz w:val="20"/>
              </w:rPr>
              <w:t>Provozní doba herního prostoru</w:t>
            </w:r>
            <w:r>
              <w:rPr>
                <w:rStyle w:val="FootnoteReference"/>
                <w:b/>
                <w:sz w:val="20"/>
              </w:rPr>
              <w:footnoteReference w:id="4"/>
            </w:r>
            <w:r w:rsidRPr="00D04EE7">
              <w:rPr>
                <w:b/>
                <w:sz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-772555420"/>
              <w:placeholder>
                <w:docPart w:val="747FF0F9111C45929F057F64D2EB9235"/>
              </w:placeholder>
              <w:showingPlcHdr/>
              <w:text/>
            </w:sdtPr>
            <w:sdtContent>
              <w:p w:rsidR="005A6AB8" w:rsidRPr="00D064A6" w:rsidP="005A6AB8">
                <w:pPr>
                  <w:rPr>
                    <w:sz w:val="20"/>
                  </w:rPr>
                </w:pPr>
                <w:r w:rsidRPr="00D064A6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640DE6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0C7E1E" w:rsidP="005A6AB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0C7E1E" w:rsidP="005A6AB8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 w:rsidRPr="00391FC0">
              <w:rPr>
                <w:b/>
                <w:sz w:val="20"/>
              </w:rPr>
              <w:t>ŽIVÁ HRA</w:t>
            </w:r>
            <w:r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 w:rsidRPr="00391FC0">
              <w:rPr>
                <w:b/>
                <w:sz w:val="20"/>
              </w:rPr>
              <w:t>TECHNICKÁ HRA</w:t>
            </w:r>
            <w:r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0C7E1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BINGO             </w:t>
            </w:r>
          </w:p>
        </w:tc>
      </w:tr>
      <w:tr w:rsidTr="009E70B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78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AB8" w:rsidRPr="00A51CED" w:rsidP="005A6AB8">
            <w:pPr>
              <w:rPr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20"/>
                <w:u w:val="single"/>
              </w:rPr>
              <w:t>Evidenční čísla</w:t>
            </w:r>
            <w:r w:rsidRPr="00A51CED">
              <w:rPr>
                <w:b/>
                <w:sz w:val="20"/>
                <w:u w:val="single"/>
              </w:rPr>
              <w:t xml:space="preserve"> hracích stolů živ</w:t>
            </w:r>
            <w:r>
              <w:rPr>
                <w:b/>
                <w:sz w:val="20"/>
                <w:u w:val="single"/>
              </w:rPr>
              <w:t>é</w:t>
            </w:r>
            <w:r w:rsidRPr="00A51CED">
              <w:rPr>
                <w:b/>
                <w:sz w:val="20"/>
                <w:u w:val="single"/>
              </w:rPr>
              <w:t xml:space="preserve"> hr</w:t>
            </w:r>
            <w:r>
              <w:rPr>
                <w:b/>
                <w:sz w:val="20"/>
                <w:u w:val="single"/>
              </w:rPr>
              <w:t>y</w:t>
            </w:r>
            <w:r>
              <w:rPr>
                <w:rStyle w:val="FootnoteReference"/>
                <w:sz w:val="20"/>
                <w:u w:val="single"/>
              </w:rPr>
              <w:footnoteReference w:id="5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Tr="005A6AB8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851"/>
          <w:jc w:val="center"/>
        </w:trPr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B27B8C" w:rsidP="005A6AB8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Evidenční číslo </w:t>
            </w:r>
            <w:r w:rsidRPr="00F32461">
              <w:rPr>
                <w:b/>
                <w:sz w:val="18"/>
              </w:rPr>
              <w:t>hracího stolu živé hry</w:t>
            </w:r>
          </w:p>
        </w:tc>
        <w:tc>
          <w:tcPr>
            <w:tcW w:w="1843" w:type="dxa"/>
            <w:gridSpan w:val="4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Započitatelný hrací stůl živé hry (provozovaný </w:t>
            </w:r>
            <w:r w:rsidRPr="006B2969">
              <w:rPr>
                <w:b/>
                <w:sz w:val="18"/>
              </w:rPr>
              <w:t>po celou provozní dobu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Nezapočitatelný stůl živé hry</w:t>
            </w:r>
          </w:p>
        </w:tc>
        <w:tc>
          <w:tcPr>
            <w:tcW w:w="15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  <w:tc>
          <w:tcPr>
            <w:tcW w:w="170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 změny</w:t>
            </w:r>
          </w:p>
        </w:tc>
        <w:tc>
          <w:tcPr>
            <w:tcW w:w="148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Poznámka</w:t>
            </w:r>
          </w:p>
        </w:tc>
      </w:tr>
      <w:tr w:rsidTr="005A6AB8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843" w:type="dxa"/>
            <w:gridSpan w:val="4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P="005A6AB8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PlaceholderText"/>
              <w:sz w:val="20"/>
            </w:rPr>
            <w:alias w:val="Vyberte příslušnou hazardní hru"/>
            <w:tag w:val="Vyberte příslušnou hazardní hru"/>
            <w:id w:val="-1007741655"/>
            <w:placeholder>
              <w:docPart w:val="BA7F371BC19B4BF58BF26533A873EDA5"/>
            </w:placeholder>
            <w:comboBox>
              <w:listItem w:value="ruleta" w:displayText="ruleta"/>
              <w:listItem w:value="karetní hra" w:displayText="karetní hra"/>
              <w:listItem w:value="karetní turnaj" w:displayText="karetní turnaj"/>
              <w:listItem w:value="hra v kostky" w:displayText="hra v kostky"/>
              <w:listItem w:value="jiní živá hra - SPECIFIKACE (text kapitálkami nahraďte vlastním textem)" w:displayText="jiní živá hra - SPECIFIKACE (text kapitálkami nahraďte vlastním textem)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559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A72AF">
                  <w:rPr>
                    <w:rStyle w:val="PlaceholderText"/>
                    <w:sz w:val="20"/>
                  </w:rPr>
                  <w:t>Zvolte položku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Forma změny"/>
            <w:tag w:val="Forma změny"/>
            <w:id w:val="-487166733"/>
            <w:placeholder>
              <w:docPart w:val="EE866DF02A704573BF04E91BD725B84E"/>
            </w:placeholder>
            <w:showingPlcHdr/>
            <w:dropDownList>
              <w:listItem w:value="Zvolte položku."/>
              <w:listItem w:value="Povolení nového hracího stolu živé hry" w:displayText="Povolení nového hracího stolu živé hry"/>
              <w:listItem w:value="Odstranění hracího stolu živé hry" w:displayText="Odstranění hracího stolu živé hry"/>
              <w:listItem w:value="Změna příslušné hazardní hry" w:displayText="Změna příslušné hazardní hry"/>
              <w:listItem w:value="Jiná změna" w:displayText="Jiná změna"/>
            </w:dropDownList>
          </w:sdtPr>
          <w:sdtContent>
            <w:tc>
              <w:tcPr>
                <w:tcW w:w="1701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F74204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48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P="005A6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Tr="005A6AB8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843" w:type="dxa"/>
            <w:gridSpan w:val="4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P="005A6AB8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PlaceholderText"/>
              <w:sz w:val="20"/>
            </w:rPr>
            <w:alias w:val="Vyberte příslušnou hazardní hru"/>
            <w:tag w:val="Vyberte příslušnou hazardní hru"/>
            <w:id w:val="-1288957700"/>
            <w:placeholder>
              <w:docPart w:val="D86E308791E54AFBABE3531BCED3237F"/>
            </w:placeholder>
            <w:comboBox>
              <w:listItem w:value="ruleta" w:displayText="ruleta"/>
              <w:listItem w:value="karetní hra" w:displayText="karetní hra"/>
              <w:listItem w:value="karetní turnaj" w:displayText="karetní turnaj"/>
              <w:listItem w:value="hra v kostky" w:displayText="hra v kostky"/>
              <w:listItem w:value="jiní živá hra - SPECIFIKACE (text kapitálkami nahraďte vlastním textem)" w:displayText="jiní živá hra - SPECIFIKACE (text kapitálkami nahraďte vlastním textem)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559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A72AF">
                  <w:rPr>
                    <w:rStyle w:val="PlaceholderText"/>
                    <w:sz w:val="20"/>
                  </w:rPr>
                  <w:t>Zvolte položku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Forma změny"/>
            <w:tag w:val="Forma změny"/>
            <w:id w:val="-1469973591"/>
            <w:placeholder>
              <w:docPart w:val="0E7D027C439F40B89F1D6C6233861072"/>
            </w:placeholder>
            <w:showingPlcHdr/>
            <w:dropDownList>
              <w:listItem w:value="Zvolte položku."/>
              <w:listItem w:value="Povolení nového hracího stolu živé hry" w:displayText="Povolení nového hracího stolu živé hry"/>
              <w:listItem w:value="Odstranění hracího stolu živé hry" w:displayText="Odstranění hracího stolu živé hry"/>
              <w:listItem w:value="Změna příslušné hazardní hry" w:displayText="Změna příslušné hazardní hry"/>
              <w:listItem w:value="Jiná změna" w:displayText="Jiná změna"/>
            </w:dropDownList>
          </w:sdtPr>
          <w:sdtContent>
            <w:tc>
              <w:tcPr>
                <w:tcW w:w="1701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F74204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48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P="005A6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Tr="005A6AB8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843" w:type="dxa"/>
            <w:gridSpan w:val="4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P="005A6AB8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PlaceholderText"/>
              <w:sz w:val="20"/>
            </w:rPr>
            <w:alias w:val="Vyberte příslušnou hazardní hru"/>
            <w:tag w:val="Vyberte příslušnou hazardní hru"/>
            <w:id w:val="-1863280505"/>
            <w:placeholder>
              <w:docPart w:val="D137CD3647B34D319ED79F7B9D68B0E2"/>
            </w:placeholder>
            <w:comboBox>
              <w:listItem w:value="ruleta" w:displayText="ruleta"/>
              <w:listItem w:value="karetní hra" w:displayText="karetní hra"/>
              <w:listItem w:value="karetní turnaj" w:displayText="karetní turnaj"/>
              <w:listItem w:value="hra v kostky" w:displayText="hra v kostky"/>
              <w:listItem w:value="jiní živá hra - SPECIFIKACE (text kapitálkami nahraďte vlastním textem)" w:displayText="jiní živá hra - SPECIFIKACE (text kapitálkami nahraďte vlastním textem)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559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A72AF">
                  <w:rPr>
                    <w:rStyle w:val="PlaceholderText"/>
                    <w:sz w:val="20"/>
                  </w:rPr>
                  <w:t>Zvolte položku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Forma změny"/>
            <w:tag w:val="Forma změny"/>
            <w:id w:val="1084115260"/>
            <w:placeholder>
              <w:docPart w:val="2643C418B9A5474BAD1C2936A6B47E28"/>
            </w:placeholder>
            <w:showingPlcHdr/>
            <w:dropDownList>
              <w:listItem w:value="Zvolte položku."/>
              <w:listItem w:value="Povolení nového hracího stolu živé hry" w:displayText="Povolení nového hracího stolu živé hry"/>
              <w:listItem w:value="Odstranění hracího stolu živé hry" w:displayText="Odstranění hracího stolu živé hry"/>
              <w:listItem w:value="Změna příslušné hazardní hry" w:displayText="Změna příslušné hazardní hry"/>
              <w:listItem w:value="Jiná změna" w:displayText="Jiná změna"/>
            </w:dropDownList>
          </w:sdtPr>
          <w:sdtContent>
            <w:tc>
              <w:tcPr>
                <w:tcW w:w="1701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F74204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48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P="005A6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Tr="009E70B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AB8" w:rsidRPr="00112336" w:rsidP="005A6AB8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 technické hry:</w:t>
            </w:r>
          </w:p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851"/>
          <w:jc w:val="center"/>
        </w:trPr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0419EE" w:rsidP="005A6AB8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0419EE" w:rsidP="005A6AB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:rsidR="005A6AB8" w:rsidRPr="00F32461" w:rsidP="005A6AB8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0419EE" w:rsidP="005A6AB8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:rsidR="005A6AB8" w:rsidRPr="00F32461" w:rsidP="005A6AB8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F32461" w:rsidP="004F180F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  <w:r w:rsidR="004F180F">
              <w:rPr>
                <w:b/>
              </w:rPr>
              <w:t xml:space="preserve"> </w:t>
            </w:r>
            <w:r w:rsidRPr="00F32461">
              <w:rPr>
                <w:b/>
              </w:rPr>
              <w:t>koncového zařízení</w:t>
            </w:r>
          </w:p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F32461" w:rsidP="004F180F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čísla</w:t>
            </w:r>
            <w:r w:rsidR="004F180F">
              <w:rPr>
                <w:b/>
              </w:rPr>
              <w:t xml:space="preserve"> </w:t>
            </w:r>
            <w:r w:rsidRPr="00F32461">
              <w:rPr>
                <w:b/>
              </w:rPr>
              <w:t>herních pozic</w:t>
            </w:r>
          </w:p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0419EE" w:rsidP="005A6AB8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>
              <w:br/>
            </w:r>
            <w:r w:rsidRPr="00F32461">
              <w:rPr>
                <w:b/>
              </w:rPr>
              <w:t>o provozuschopnosti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9E70BF" w:rsidP="005A6AB8">
            <w:pPr>
              <w:spacing w:before="60" w:after="60"/>
              <w:jc w:val="center"/>
              <w:rPr>
                <w:b/>
              </w:rPr>
            </w:pPr>
            <w:r w:rsidRPr="009E70BF">
              <w:rPr>
                <w:b/>
              </w:rPr>
              <w:t>Forma změny</w:t>
            </w:r>
          </w:p>
        </w:tc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9E70BF" w:rsidP="005A6AB8">
            <w:pPr>
              <w:spacing w:before="60" w:after="60"/>
              <w:jc w:val="center"/>
              <w:rPr>
                <w:b/>
              </w:rPr>
            </w:pPr>
            <w:r w:rsidRPr="009E70BF">
              <w:rPr>
                <w:b/>
              </w:rPr>
              <w:t>Poznámka</w:t>
            </w:r>
          </w:p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AF7D28331163429081F85586B111C5BD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-1589995570"/>
            <w:placeholder>
              <w:docPart w:val="EE866DF02A704573BF04E91BD725B84E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jc w:val="center"/>
                </w:pPr>
                <w:r w:rsidRPr="00F74204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3638770"/>
            <w:placeholder>
              <w:docPart w:val="9E9EF529606F487EA3EC49B72F0BF373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1833945471"/>
            <w:placeholder>
              <w:docPart w:val="5E037DDA9AB34CE299419C1FF21D8B92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jc w:val="center"/>
                </w:pPr>
                <w:r w:rsidRPr="00F74204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0451812"/>
            <w:placeholder>
              <w:docPart w:val="B34B8B4DECD8432F963D7FA44FA8135C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-1625772670"/>
            <w:placeholder>
              <w:docPart w:val="7A9A8C7718714BFFA7A9A2DA48DC5A86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947536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30350600"/>
            <w:placeholder>
              <w:docPart w:val="C4D2E62C09C647C3A17FBBEF731E67C9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-7144575"/>
            <w:placeholder>
              <w:docPart w:val="CF861CE52F624DB6A8002DF86258C15B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947536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365143747"/>
            <w:placeholder>
              <w:docPart w:val="78432D5F90034005A687B558103842BC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1302118412"/>
            <w:placeholder>
              <w:docPart w:val="30979BB896294A4E87FA5973B59CBECC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947536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36397780"/>
            <w:placeholder>
              <w:docPart w:val="22E12BE99E0441068883BC528CDBBF1E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-1618904574"/>
            <w:placeholder>
              <w:docPart w:val="C3151D0864894A8C8B282D910A1F7343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947536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210799051"/>
            <w:placeholder>
              <w:docPart w:val="947245FF6FE64846BA648ED77BDF0A99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604227499"/>
            <w:placeholder>
              <w:docPart w:val="170A6FCCF8B54A26AD31C4C2CB26FAC5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947536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696050"/>
            <w:placeholder>
              <w:docPart w:val="66B63DE41EBB47188811ABC102E0419C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282849936"/>
            <w:placeholder>
              <w:docPart w:val="F77C9E301D27459D8F7446D3CF390B3B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947536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953441221"/>
            <w:placeholder>
              <w:docPart w:val="608134DF56CB45D0BD05D63CF6455EAD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-825753951"/>
            <w:placeholder>
              <w:docPart w:val="7AC76E95FBFD4A608CBEBA9B576BF5F8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B7087A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192959375"/>
            <w:placeholder>
              <w:docPart w:val="B95A4997F2A347EC9A835F84FD0F8AAF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66932914"/>
            <w:placeholder>
              <w:docPart w:val="63B410229EE4447DA27CDD45C67514AB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B7087A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68637039"/>
            <w:placeholder>
              <w:docPart w:val="4B10D89E9C294C428A872FB112ACCF73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390399863"/>
            <w:placeholder>
              <w:docPart w:val="ECDA33E201E84D73A6B6DC08E89CF54A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B7087A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24037685"/>
            <w:placeholder>
              <w:docPart w:val="2DC6414637534964842DDC7FEBDBF296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13046062"/>
            <w:placeholder>
              <w:docPart w:val="E9064263355C492EBA48FDA882AE9603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B7087A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984752808"/>
            <w:placeholder>
              <w:docPart w:val="F2794EFAAE8146AEB4BBDDA72F8E0D1A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-2009358368"/>
            <w:placeholder>
              <w:docPart w:val="88174DE1E3A74C728A7F18D9B8C09B02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B7087A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5352771"/>
            <w:placeholder>
              <w:docPart w:val="3D1146ED1BDA4AA6B8B70C6CA1B85BEE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1309751438"/>
            <w:placeholder>
              <w:docPart w:val="F6117157850F429EAEBDAAA531F67952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B7087A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22D20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706131127"/>
            <w:placeholder>
              <w:docPart w:val="1A54BC9950564DAB885718084657D5ED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ruleta" w:displayText="ruleta"/>
              <w:listItem w:value="jiná technická hra - SPECIFIKACE (text kapitálkami nahraďte vlastním textem)" w:displayText="jiná technická hra - SPECIFIKACE (text kapitálkami nahraďte vlastním textem)"/>
            </w:comboBox>
          </w:sdtPr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  <w:sdt>
          <w:sdtPr>
            <w:alias w:val="Forma změny"/>
            <w:tag w:val="Forma změny"/>
            <w:id w:val="1355156725"/>
            <w:placeholder>
              <w:docPart w:val="6BE95EC7D839428AAEBE16A7C1234E89"/>
            </w:placeholder>
            <w:showingPlcHdr/>
            <w:dropDownList>
              <w:listItem w:value="Zvolte položku."/>
              <w:listItem w:value="Povolení nového typu koncového zařízení" w:displayText="Povolení nového typu koncového zařízení"/>
              <w:listItem w:value="Odstranění typu koncového zařízení" w:displayText="Odstranění typu koncového zařízení"/>
              <w:listItem w:value="Jiná změna" w:displayText="Jiná změna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P="005A6AB8">
                <w:pPr>
                  <w:jc w:val="center"/>
                </w:pPr>
                <w:r w:rsidRPr="00B7087A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/>
        </w:tc>
      </w:tr>
      <w:tr w:rsidTr="009E70B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0562" w:type="dxa"/>
            <w:gridSpan w:val="20"/>
            <w:tcBorders>
              <w:bottom w:val="single" w:sz="4" w:space="0" w:color="C0C0C0"/>
            </w:tcBorders>
            <w:vAlign w:val="center"/>
          </w:tcPr>
          <w:p w:rsidR="005A6AB8" w:rsidRPr="00A51CED" w:rsidP="005A6AB8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Generátor náhodných čísel pro provozování binga</w:t>
            </w:r>
            <w:r>
              <w:rPr>
                <w:rStyle w:val="FootnoteReference"/>
                <w:sz w:val="20"/>
                <w:u w:val="single"/>
              </w:rPr>
              <w:footnoteReference w:id="7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Tr="009237D3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3686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B27B8C" w:rsidP="005A6AB8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</w:t>
            </w:r>
            <w:r w:rsidRPr="009A518C">
              <w:rPr>
                <w:b/>
                <w:sz w:val="18"/>
              </w:rPr>
              <w:t>čísel pro provozování binga</w:t>
            </w:r>
          </w:p>
        </w:tc>
        <w:tc>
          <w:tcPr>
            <w:tcW w:w="25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B27B8C" w:rsidP="005A6AB8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</w:t>
            </w:r>
            <w:r w:rsidRPr="009A518C">
              <w:rPr>
                <w:b/>
                <w:sz w:val="18"/>
              </w:rPr>
              <w:t>o provozuschopnosti</w:t>
            </w:r>
            <w:r>
              <w:rPr>
                <w:rStyle w:val="FootnoteReference"/>
                <w:sz w:val="18"/>
              </w:rPr>
              <w:footnoteReference w:id="8"/>
            </w:r>
          </w:p>
        </w:tc>
        <w:tc>
          <w:tcPr>
            <w:tcW w:w="260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9237D3" w:rsidP="005A6AB8">
            <w:pPr>
              <w:keepNext/>
              <w:keepLines/>
              <w:spacing w:before="60" w:after="60"/>
              <w:jc w:val="center"/>
              <w:rPr>
                <w:b/>
                <w:sz w:val="18"/>
              </w:rPr>
            </w:pPr>
            <w:r w:rsidRPr="009237D3">
              <w:rPr>
                <w:b/>
                <w:sz w:val="18"/>
              </w:rPr>
              <w:t>Forma změny</w:t>
            </w:r>
          </w:p>
        </w:tc>
        <w:tc>
          <w:tcPr>
            <w:tcW w:w="172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9237D3" w:rsidP="005A6AB8">
            <w:pPr>
              <w:keepNext/>
              <w:keepLines/>
              <w:spacing w:before="60" w:after="60"/>
              <w:jc w:val="center"/>
              <w:rPr>
                <w:b/>
                <w:sz w:val="18"/>
              </w:rPr>
            </w:pPr>
            <w:r w:rsidRPr="009237D3">
              <w:rPr>
                <w:b/>
                <w:sz w:val="18"/>
              </w:rPr>
              <w:t>Poznámka</w:t>
            </w:r>
          </w:p>
        </w:tc>
      </w:tr>
      <w:tr w:rsidTr="009237D3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3309" w:type="dxa"/>
            <w:gridSpan w:val="6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keepNext/>
              <w:keepLines/>
            </w:pPr>
          </w:p>
        </w:tc>
        <w:tc>
          <w:tcPr>
            <w:tcW w:w="25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keepNext/>
              <w:keepLines/>
            </w:pPr>
          </w:p>
        </w:tc>
        <w:sdt>
          <w:sdtPr>
            <w:alias w:val="Forma změny"/>
            <w:tag w:val="Forma změny"/>
            <w:id w:val="20908477"/>
            <w:placeholder>
              <w:docPart w:val="EE866DF02A704573BF04E91BD725B84E"/>
            </w:placeholder>
            <w:showingPlcHdr/>
            <w:dropDownList>
              <w:listItem w:value="Zvolte položku."/>
              <w:listItem w:value="Povolení nového generátoru náhodných čísel pro provozování binga" w:displayText="Povolení nového generátoru náhodných čísel pro provozování binga"/>
              <w:listItem w:value="Odstranění generátoru náhodných čísel pro provozování binga" w:displayText="Odstranění generátoru náhodných čísel pro provozování binga"/>
              <w:listItem w:value="Jiná změna" w:displayText="Jiná změna"/>
            </w:dropDownList>
          </w:sdtPr>
          <w:sdtContent>
            <w:tc>
              <w:tcPr>
                <w:tcW w:w="2600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P="005A6AB8">
                <w:pPr>
                  <w:keepNext/>
                  <w:keepLines/>
                  <w:jc w:val="center"/>
                </w:pPr>
                <w:r w:rsidRPr="00F74204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72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P="005A6AB8">
            <w:pPr>
              <w:keepNext/>
              <w:keepLines/>
            </w:pPr>
          </w:p>
        </w:tc>
      </w:tr>
      <w:tr w:rsidTr="00D04EE7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AB8" w:rsidP="005A6AB8"/>
          <w:p w:rsidR="005A6AB8" w:rsidRPr="00F419F5" w:rsidP="005A6AB8"/>
        </w:tc>
      </w:tr>
      <w:tr w:rsidTr="00717FA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928"/>
          <w:jc w:val="center"/>
        </w:trPr>
        <w:tc>
          <w:tcPr>
            <w:tcW w:w="2977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B1D" w:rsidRPr="000C7E1E" w:rsidP="009A0B8B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 xml:space="preserve">oba, na kterou má být </w:t>
            </w:r>
            <w:r w:rsidR="00717FAF">
              <w:rPr>
                <w:b/>
                <w:sz w:val="20"/>
              </w:rPr>
              <w:t xml:space="preserve">změnové </w:t>
            </w:r>
            <w:r w:rsidRPr="000C7E1E">
              <w:rPr>
                <w:b/>
                <w:sz w:val="20"/>
              </w:rPr>
              <w:t>povolení vydáno</w:t>
            </w:r>
            <w:r>
              <w:rPr>
                <w:rStyle w:val="FootnoteReference"/>
                <w:b/>
                <w:sz w:val="20"/>
              </w:rPr>
              <w:footnoteReference w:id="9"/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58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</w:tcBorders>
            <w:vAlign w:val="center"/>
          </w:tcPr>
          <w:p w:rsidR="00B66B1D" w:rsidP="00F76317">
            <w:pPr>
              <w:spacing w:before="60" w:after="60"/>
              <w:rPr>
                <w:rStyle w:val="TabStyl-bold"/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6255378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0C7E1E" w:rsidR="00717FAF">
                  <w:rPr>
                    <w:rStyle w:val="PlaceholderText"/>
                    <w:sz w:val="20"/>
                  </w:rPr>
                  <w:t>Klikněte sem a zadejte datum.</w:t>
                </w:r>
              </w:sdtContent>
            </w:sdt>
          </w:p>
        </w:tc>
      </w:tr>
      <w:tr w:rsidTr="00717FA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928"/>
          <w:jc w:val="center"/>
        </w:trPr>
        <w:tc>
          <w:tcPr>
            <w:tcW w:w="2977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6317" w:rsidP="009A0B8B">
            <w:pPr>
              <w:spacing w:before="60" w:after="60"/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>
              <w:rPr>
                <w:rStyle w:val="FootnoteReference"/>
                <w:sz w:val="20"/>
              </w:rPr>
              <w:footnoteReference w:id="10"/>
            </w:r>
          </w:p>
        </w:tc>
        <w:tc>
          <w:tcPr>
            <w:tcW w:w="758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</w:tcBorders>
            <w:vAlign w:val="center"/>
          </w:tcPr>
          <w:p w:rsidR="00F76317" w:rsidP="00F76317">
            <w:pPr>
              <w:spacing w:before="60" w:after="60"/>
              <w:rPr>
                <w:b/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0C7E1E" w:rsidR="00DD4784">
                  <w:rPr>
                    <w:rStyle w:val="PlaceholderText"/>
                    <w:sz w:val="20"/>
                  </w:rPr>
                  <w:t>Klikněte sem a zadejte datum.</w:t>
                </w:r>
              </w:sdtContent>
            </w:sdt>
          </w:p>
        </w:tc>
      </w:tr>
      <w:tr w:rsidTr="00D04EE7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65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</w:tcBorders>
            <w:vAlign w:val="center"/>
          </w:tcPr>
          <w:p w:rsidR="00F76317" w:rsidP="005A6AB8">
            <w:pPr>
              <w:spacing w:after="120"/>
              <w:rPr>
                <w:b/>
                <w:sz w:val="20"/>
              </w:rPr>
            </w:pPr>
          </w:p>
          <w:p w:rsidR="005A6AB8" w:rsidP="005A6AB8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 tvrzení žadatele:</w:t>
            </w:r>
          </w:p>
          <w:sdt>
            <w:sdtPr>
              <w:rPr>
                <w:rStyle w:val="TabStyl"/>
              </w:rPr>
              <w:alias w:val="Sem uveďte další případná tvrzení"/>
              <w:tag w:val="Sem uveďte další případná tvrzení"/>
              <w:id w:val="-1533109843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5A6AB8" w:rsidRPr="0028614A" w:rsidP="005A6AB8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9E70B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4"/>
          <w:jc w:val="center"/>
        </w:trPr>
        <w:tc>
          <w:tcPr>
            <w:tcW w:w="10562" w:type="dxa"/>
            <w:gridSpan w:val="20"/>
            <w:tcBorders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5A6AB8" w:rsidP="005A6AB8">
            <w:pPr>
              <w:pStyle w:val="Heading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>PODKLADY</w:t>
            </w:r>
            <w:r>
              <w:rPr>
                <w:rStyle w:val="FootnoteReference"/>
                <w:caps w:val="0"/>
                <w:sz w:val="22"/>
              </w:rPr>
              <w:footnoteReference w:id="11"/>
            </w:r>
            <w:r w:rsidRPr="006905D7">
              <w:rPr>
                <w:caps w:val="0"/>
                <w:sz w:val="22"/>
              </w:rPr>
              <w:t xml:space="preserve"> </w:t>
            </w:r>
          </w:p>
          <w:p w:rsidR="005A6AB8" w:rsidRPr="001C010B" w:rsidP="005A6AB8">
            <w:pPr>
              <w:pStyle w:val="Heading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>podle §</w:t>
            </w:r>
            <w:r>
              <w:rPr>
                <w:b w:val="0"/>
                <w:caps w:val="0"/>
                <w:sz w:val="22"/>
              </w:rPr>
              <w:t> 104d</w:t>
            </w:r>
            <w:r w:rsidRPr="007C09C2">
              <w:rPr>
                <w:b w:val="0"/>
                <w:caps w:val="0"/>
                <w:sz w:val="22"/>
              </w:rPr>
              <w:t xml:space="preserve"> odst. 2 ZHH </w:t>
            </w:r>
          </w:p>
        </w:tc>
      </w:tr>
      <w:tr w:rsidTr="00182267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37"/>
          <w:jc w:val="center"/>
        </w:trPr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161966" w:rsidP="005A6AB8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779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5A6AB8" w:rsidRPr="00161966" w:rsidP="005A6AB8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>
              <w:rPr>
                <w:rStyle w:val="FootnoteReference"/>
                <w:caps/>
                <w:sz w:val="18"/>
              </w:rPr>
              <w:footnoteReference w:id="12"/>
            </w:r>
          </w:p>
        </w:tc>
        <w:tc>
          <w:tcPr>
            <w:tcW w:w="4515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161966" w:rsidP="005A6AB8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>název příloh(y)</w:t>
            </w:r>
          </w:p>
        </w:tc>
      </w:tr>
      <w:tr w:rsidTr="00182267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311"/>
          <w:jc w:val="center"/>
        </w:trPr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6AB8" w:rsidRPr="007C09C2" w:rsidP="005A6AB8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  <w:r>
              <w:rPr>
                <w:rStyle w:val="FootnoteReference"/>
                <w:b/>
                <w:sz w:val="18"/>
              </w:rPr>
              <w:footnoteReference w:id="13"/>
            </w:r>
          </w:p>
        </w:tc>
        <w:tc>
          <w:tcPr>
            <w:tcW w:w="3779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5A6AB8" w:rsidP="005A6AB8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P="005A6AB8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5A6AB8" w:rsidRPr="00784CC7" w:rsidP="005A6AB8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51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A6AB8" w:rsidP="005A6AB8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81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P="005A6AB8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showingPlcHdr/>
                <w:dropDownList>
                  <w:listItem w:value="Zvolte položku."/>
                  <w:listItem w:value="Základní povolení s níže uvedeným č.j." w:displayText="Základní povolení s níže uvedeným č.j.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5A6AB8" w:rsidRPr="00784CC7" w:rsidP="005A6AB8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182267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26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RPr="007C09C2" w:rsidP="005A6AB8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7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5A6AB8" w:rsidRPr="00784CC7" w:rsidP="005A6AB8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P="005A6AB8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Uveďte identifikátor Osvědčení o provozuschopnosti:"/>
              <w:tag w:val="Název jiného podkladu napište sem:"/>
              <w:id w:val="-557009563"/>
              <w:richText/>
            </w:sdtPr>
            <w:sdtEndPr>
              <w:rPr>
                <w:rStyle w:val="TabStyl"/>
              </w:rPr>
            </w:sdtEndPr>
            <w:sdtContent>
              <w:p w:rsidR="005A6AB8" w:rsidRPr="00784CC7" w:rsidP="005A6AB8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182267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26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RPr="007C09C2" w:rsidP="005A6AB8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  <w:r>
              <w:rPr>
                <w:rStyle w:val="FootnoteReference"/>
                <w:b/>
                <w:sz w:val="18"/>
              </w:rPr>
              <w:footnoteReference w:id="14"/>
            </w:r>
          </w:p>
        </w:tc>
        <w:tc>
          <w:tcPr>
            <w:tcW w:w="37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5A6AB8" w:rsidP="005A6AB8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P="005A6AB8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Z veřejného rejstříku nebo jiné veřejné evidence" w:displayText="Z veřejného rejstříku nebo jiné veřejné evidence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5A6AB8" w:rsidRPr="00784CC7" w:rsidP="005A6AB8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51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P="005A6AB8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P="005A6AB8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showingPlcHdr/>
                <w:dropDownList>
                  <w:listItem w:value="Zvolte položku."/>
                  <w:listItem w:value="Smlouva" w:displayText="Smlouva"/>
                  <w:listItem w:value="Smlouva + Prohlášení o platnosti smlouvy" w:displayText="Smlouva + Prohlášení o platnosti smlouvy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p w:rsidR="005A6AB8" w:rsidRPr="00784CC7" w:rsidP="005A6AB8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showingPlcHdr/>
                <w:richText/>
              </w:sdtPr>
              <w:sdtEndPr>
                <w:rPr>
                  <w:rStyle w:val="TabStyl"/>
                </w:rPr>
              </w:sdtEndPr>
              <w:sdtContent>
                <w:r w:rsidRPr="00A67837">
                  <w:rPr>
                    <w:rStyle w:val="PlaceholderText"/>
                  </w:rPr>
                  <w:t>Klikněte sem a zadejte text.</w:t>
                </w:r>
              </w:sdtContent>
            </w:sdt>
            <w:r>
              <w:rPr>
                <w:rStyle w:val="TabStyl"/>
              </w:rPr>
              <w:tab/>
            </w:r>
          </w:p>
        </w:tc>
      </w:tr>
      <w:tr w:rsidTr="00182267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26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RPr="007C09C2" w:rsidP="005A6AB8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Půdorysné vymezení herního prostoru</w:t>
            </w:r>
          </w:p>
        </w:tc>
        <w:tc>
          <w:tcPr>
            <w:tcW w:w="37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5A6AB8" w:rsidRPr="00784CC7" w:rsidP="005A6AB8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P="005A6AB8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P="005A6AB8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value="Půdorysné vymezení herního prostoru" w:displayText="Půdorysné vymezení herního prostoru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p w:rsidR="005A6AB8" w:rsidRPr="00784CC7" w:rsidP="005A6AB8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richText/>
              </w:sdtPr>
              <w:sdtEndPr>
                <w:rPr>
                  <w:rStyle w:val="TabStyl"/>
                </w:rPr>
              </w:sdtEndPr>
              <w:sdtContent>
                <w:r w:rsidRPr="00A67837">
                  <w:rPr>
                    <w:rStyle w:val="PlaceholderText"/>
                  </w:rPr>
                  <w:t>Klikněte sem a zadejte text.</w:t>
                </w:r>
              </w:sdtContent>
            </w:sdt>
            <w:r>
              <w:rPr>
                <w:rStyle w:val="TabStyl"/>
              </w:rPr>
              <w:tab/>
            </w:r>
          </w:p>
        </w:tc>
      </w:tr>
      <w:tr w:rsidTr="009E70B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4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5A6AB8" w:rsidRPr="00784CC7" w:rsidP="005A6AB8">
            <w:pPr>
              <w:pStyle w:val="Heading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>
              <w:rPr>
                <w:sz w:val="22"/>
              </w:rPr>
              <w:t>DALŠÍ tvrzení ŽADATELE</w:t>
            </w:r>
            <w:r>
              <w:rPr>
                <w:rStyle w:val="FootnoteReference"/>
                <w:b w:val="0"/>
                <w:sz w:val="20"/>
              </w:rPr>
              <w:footnoteReference w:id="15"/>
            </w:r>
          </w:p>
        </w:tc>
      </w:tr>
      <w:tr w:rsidTr="009E70BF">
        <w:tblPrEx>
          <w:tblW w:w="10562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sdt>
          <w:sdtPr>
            <w:rPr>
              <w:rStyle w:val="TabStyl"/>
            </w:rPr>
            <w:alias w:val="Sem vepište případné další podklady (odrážku aktivujete Ctrl+L)"/>
            <w:tag w:val="Sem vepište případné další podklady (odrážku aktivujete Ctrl+L)"/>
            <w:id w:val="1422141959"/>
            <w:showingPlcHdr/>
            <w:richText/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0562" w:type="dxa"/>
                <w:gridSpan w:val="20"/>
                <w:tcBorders>
                  <w:top w:val="single" w:sz="4" w:space="0" w:color="C0C0C0"/>
                  <w:left w:val="single" w:sz="4" w:space="0" w:color="C0C0C0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C32EAF" w:rsidP="005A6AB8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AF2D9E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9C42FE" w:rsidP="009C42FE">
      <w:pPr>
        <w:ind w:left="142"/>
        <w:rPr>
          <w:sz w:val="18"/>
        </w:rPr>
      </w:pPr>
    </w:p>
    <w:p w:rsidR="009C42FE" w:rsidP="009C42FE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4F093D">
            <w:rPr>
              <w:rStyle w:val="Placeholder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PlaceholderText"/>
              <w:sz w:val="18"/>
            </w:rPr>
            <w:t>Klikněte sem a zadejte datum.</w:t>
          </w:r>
        </w:sdtContent>
      </w:sdt>
    </w:p>
    <w:p w:rsidR="009C42FE" w:rsidP="009C42FE">
      <w:pPr>
        <w:ind w:left="142"/>
        <w:rPr>
          <w:sz w:val="20"/>
        </w:rPr>
      </w:pPr>
    </w:p>
    <w:p w:rsidR="009C42FE" w:rsidP="009C42FE">
      <w:pPr>
        <w:ind w:left="142"/>
        <w:rPr>
          <w:sz w:val="20"/>
        </w:rPr>
      </w:pPr>
    </w:p>
    <w:p w:rsidR="009C42FE" w:rsidP="009C42FE">
      <w:pPr>
        <w:ind w:left="142"/>
        <w:rPr>
          <w:sz w:val="20"/>
        </w:rPr>
      </w:pPr>
    </w:p>
    <w:p w:rsidR="007F5EF7" w:rsidP="009C42FE">
      <w:pPr>
        <w:ind w:left="142"/>
        <w:rPr>
          <w:sz w:val="20"/>
        </w:rPr>
      </w:pPr>
    </w:p>
    <w:p w:rsidR="009C42FE" w:rsidP="009C42FE">
      <w:pPr>
        <w:ind w:left="142"/>
        <w:rPr>
          <w:sz w:val="20"/>
        </w:rPr>
      </w:pPr>
    </w:p>
    <w:p w:rsidR="009C42FE" w:rsidP="009C42FE">
      <w:pPr>
        <w:ind w:left="142"/>
        <w:rPr>
          <w:sz w:val="20"/>
        </w:rPr>
      </w:pPr>
    </w:p>
    <w:p w:rsidR="009C42FE" w:rsidP="009C42FE">
      <w:pPr>
        <w:ind w:left="5103"/>
        <w:jc w:val="center"/>
        <w:rPr>
          <w:sz w:val="20"/>
        </w:rPr>
      </w:pPr>
      <w:r>
        <w:rPr>
          <w:sz w:val="20"/>
        </w:rPr>
        <w:t>__________________________________</w:t>
      </w:r>
      <w:bookmarkStart w:id="0" w:name="_GoBack"/>
      <w:bookmarkEnd w:id="0"/>
      <w:r>
        <w:rPr>
          <w:sz w:val="20"/>
        </w:rPr>
        <w:t>____________</w:t>
      </w:r>
    </w:p>
    <w:p w:rsidR="009C42FE" w:rsidRPr="004F093D" w:rsidP="009C42FE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Sect="009C42FE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2FE">
    <w:pPr>
      <w:pStyle w:val="Footer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2263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sdtContent>
    </w:sdt>
  </w:p>
  <w:p w:rsidR="009C4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B715D" w:rsidP="009C42FE">
      <w:r>
        <w:separator/>
      </w:r>
    </w:p>
  </w:footnote>
  <w:footnote w:type="continuationSeparator" w:id="1">
    <w:p w:rsidR="00CB715D" w:rsidP="009C42FE">
      <w:r>
        <w:continuationSeparator/>
      </w:r>
    </w:p>
  </w:footnote>
  <w:footnote w:id="2">
    <w:p w:rsidR="005A6AB8" w:rsidP="005A6AB8">
      <w:pPr>
        <w:pStyle w:val="FootnoteText"/>
      </w:pPr>
      <w:r w:rsidRPr="00862153">
        <w:rPr>
          <w:sz w:val="16"/>
          <w:szCs w:val="16"/>
        </w:rPr>
        <w:footnoteRef/>
      </w:r>
      <w:r w:rsidRPr="00862153">
        <w:rPr>
          <w:sz w:val="16"/>
          <w:szCs w:val="16"/>
        </w:rPr>
        <w:t xml:space="preserve"> Žadatel uvede slovní popis požadované změny</w:t>
      </w:r>
      <w:r>
        <w:rPr>
          <w:sz w:val="16"/>
          <w:szCs w:val="16"/>
        </w:rPr>
        <w:t>.</w:t>
      </w:r>
    </w:p>
  </w:footnote>
  <w:footnote w:id="3">
    <w:p w:rsidR="00E05FFD" w:rsidP="0077609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7609E">
        <w:rPr>
          <w:sz w:val="16"/>
        </w:rPr>
        <w:t>Název herního prostoru se uvede pouze v případě,</w:t>
      </w:r>
      <w:r w:rsidRPr="0077609E" w:rsidR="00BD1C64">
        <w:rPr>
          <w:sz w:val="16"/>
        </w:rPr>
        <w:t xml:space="preserve"> že změna názvu herního prostoru je předmětem žádosti. Uvede se nový název herního prostoru.</w:t>
      </w:r>
    </w:p>
  </w:footnote>
  <w:footnote w:id="4">
    <w:p w:rsidR="0077609E" w:rsidP="0077609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7609E">
        <w:rPr>
          <w:sz w:val="16"/>
        </w:rPr>
        <w:t>Provozní doba herního prostoru se uvede pouze v případě, že změna názvu herního prostoru je předmětem žádosti. Uvede se nová provozní doba.</w:t>
      </w:r>
    </w:p>
  </w:footnote>
  <w:footnote w:id="5">
    <w:p w:rsidR="005A6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</w:t>
      </w:r>
      <w:r>
        <w:rPr>
          <w:sz w:val="16"/>
        </w:rPr>
        <w:t>změnu</w:t>
      </w:r>
      <w:r w:rsidR="00D73DED">
        <w:rPr>
          <w:sz w:val="16"/>
        </w:rPr>
        <w:t xml:space="preserve"> povolení k umístění</w:t>
      </w:r>
      <w:r w:rsidRPr="0082225A">
        <w:rPr>
          <w:sz w:val="16"/>
        </w:rPr>
        <w:t xml:space="preserve"> kasina</w:t>
      </w:r>
      <w:r>
        <w:rPr>
          <w:sz w:val="16"/>
        </w:rPr>
        <w:t>. Podle § 59 odst. 2 ZHH se e</w:t>
      </w:r>
      <w:r w:rsidRPr="00CD0EE8">
        <w:rPr>
          <w:sz w:val="16"/>
        </w:rPr>
        <w:t>videnčním číslem hracího stolu živé hry pro účely tohoto zákona rozumí evidenční číslo nebo jiný identifikátor hracího stolu živé hry, které jsou jedinečné v daném kasinu.</w:t>
      </w:r>
    </w:p>
  </w:footnote>
  <w:footnote w:id="6">
    <w:p w:rsidR="005A6AB8" w:rsidP="00756A8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ABC-2024-123AX-Z-OP-1).</w:t>
      </w:r>
    </w:p>
  </w:footnote>
  <w:footnote w:id="7">
    <w:p w:rsidR="005A6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</w:t>
      </w:r>
      <w:r>
        <w:rPr>
          <w:sz w:val="16"/>
        </w:rPr>
        <w:t>změnu</w:t>
      </w:r>
      <w:r w:rsidR="00D73DED">
        <w:rPr>
          <w:sz w:val="16"/>
        </w:rPr>
        <w:t xml:space="preserve"> povolení k umístění</w:t>
      </w:r>
      <w:r w:rsidRPr="0082225A">
        <w:rPr>
          <w:sz w:val="16"/>
        </w:rPr>
        <w:t xml:space="preserve"> kasina</w:t>
      </w:r>
      <w:r>
        <w:rPr>
          <w:sz w:val="16"/>
        </w:rPr>
        <w:t>.</w:t>
      </w:r>
    </w:p>
  </w:footnote>
  <w:footnote w:id="8">
    <w:p w:rsidR="005A6AB8" w:rsidP="00756A8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ABC-2024-123AX-Z-OP-1).</w:t>
      </w:r>
    </w:p>
  </w:footnote>
  <w:footnote w:id="9">
    <w:p w:rsidR="006E73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26C0" w:rsidR="00D526C0">
        <w:rPr>
          <w:sz w:val="16"/>
        </w:rPr>
        <w:t>Doba, na kterou má být změnové povolení vydáno, se uvede pouze v případě, že předmětem žádosti je zkrácení platnosti povolení k umístění herního prostoru.</w:t>
      </w:r>
      <w:r w:rsidRPr="00D526C0">
        <w:rPr>
          <w:sz w:val="12"/>
        </w:rPr>
        <w:t xml:space="preserve"> </w:t>
      </w:r>
      <w:r w:rsidRPr="006E73F1">
        <w:rPr>
          <w:sz w:val="16"/>
        </w:rPr>
        <w:t>Dobu právních účinků povolení k umístění herního prostoru nelze prodloužit.</w:t>
      </w:r>
    </w:p>
  </w:footnote>
  <w:footnote w:id="10">
    <w:p w:rsidR="009A0B8B" w:rsidP="009A0B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1DCB" w:rsidR="00371DCB">
        <w:rPr>
          <w:sz w:val="16"/>
        </w:rPr>
        <w:t>Datum požadované účinnosti se vyplní pouze</w:t>
      </w:r>
      <w:r w:rsidRPr="00371DCB">
        <w:rPr>
          <w:sz w:val="12"/>
        </w:rPr>
        <w:t xml:space="preserve"> </w:t>
      </w:r>
      <w:r w:rsidRPr="006A3D59">
        <w:rPr>
          <w:sz w:val="16"/>
        </w:rPr>
        <w:t>v případě, že nežádáte o účinky</w:t>
      </w:r>
      <w:r>
        <w:rPr>
          <w:sz w:val="16"/>
        </w:rPr>
        <w:t xml:space="preserve"> změny</w:t>
      </w:r>
      <w:r w:rsidRPr="006A3D59">
        <w:rPr>
          <w:sz w:val="16"/>
        </w:rPr>
        <w:t xml:space="preserve">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11">
    <w:p w:rsidR="005A6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Zaškrtněte v případě, že přikládáte ke změnové žádosti nové přílohy.</w:t>
      </w:r>
    </w:p>
  </w:footnote>
  <w:footnote w:id="12">
    <w:p w:rsidR="005A6AB8" w:rsidP="009C42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13">
    <w:p w:rsidR="003A42FA">
      <w:pPr>
        <w:pStyle w:val="FootnoteText"/>
      </w:pPr>
      <w:r w:rsidRPr="00F80B78">
        <w:rPr>
          <w:rStyle w:val="FootnoteReference"/>
        </w:rPr>
        <w:footnoteRef/>
      </w:r>
      <w:r>
        <w:t xml:space="preserve"> </w:t>
      </w:r>
      <w:r w:rsidRPr="003A42FA">
        <w:rPr>
          <w:sz w:val="16"/>
        </w:rPr>
        <w:t xml:space="preserve">Žadatel také může požádat, aby si </w:t>
      </w:r>
      <w:r>
        <w:rPr>
          <w:sz w:val="16"/>
        </w:rPr>
        <w:t xml:space="preserve">obecní úřad základní povolení zajistil z informačního systému </w:t>
      </w:r>
      <w:r w:rsidRPr="003A42FA">
        <w:rPr>
          <w:sz w:val="16"/>
        </w:rPr>
        <w:t xml:space="preserve">Státního dozoru nad sázkami a loteriemi </w:t>
      </w:r>
      <w:r>
        <w:rPr>
          <w:sz w:val="16"/>
        </w:rPr>
        <w:t>(SDSL</w:t>
      </w:r>
      <w:r w:rsidRPr="003A42FA">
        <w:rPr>
          <w:sz w:val="16"/>
        </w:rPr>
        <w:t>)</w:t>
      </w:r>
      <w:r>
        <w:rPr>
          <w:sz w:val="16"/>
        </w:rPr>
        <w:t>.</w:t>
      </w:r>
    </w:p>
  </w:footnote>
  <w:footnote w:id="14">
    <w:p w:rsidR="005A6AB8" w:rsidP="00F97FDF">
      <w:pPr>
        <w:pStyle w:val="FootnoteText"/>
        <w:jc w:val="both"/>
      </w:pPr>
      <w:r w:rsidRPr="000527AE">
        <w:rPr>
          <w:rStyle w:val="FootnoteReference"/>
        </w:rPr>
        <w:footnoteRef/>
      </w:r>
      <w:r w:rsidRPr="00F97FDF">
        <w:rPr>
          <w:rStyle w:val="FootnoteReference"/>
        </w:rPr>
        <w:t xml:space="preserve"> </w:t>
      </w:r>
      <w:r w:rsidRPr="00F97FDF">
        <w:rPr>
          <w:sz w:val="16"/>
          <w:szCs w:val="16"/>
        </w:rPr>
        <w:t>Stáří přílohy max. 3 měsíce.</w:t>
      </w:r>
    </w:p>
  </w:footnote>
  <w:footnote w:id="15">
    <w:p w:rsidR="005A6AB8" w:rsidP="009C42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FA47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B88"/>
    <w:multiLevelType w:val="hybridMultilevel"/>
    <w:tmpl w:val="663450A4"/>
    <w:lvl w:ilvl="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35D90"/>
    <w:multiLevelType w:val="hybridMultilevel"/>
    <w:tmpl w:val="A8F08D3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70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21EA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70E06"/>
    <w:multiLevelType w:val="hybridMultilevel"/>
    <w:tmpl w:val="663450A4"/>
    <w:lvl w:ilvl="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F2936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3552B"/>
    <w:multiLevelType w:val="hybridMultilevel"/>
    <w:tmpl w:val="663450A4"/>
    <w:lvl w:ilvl="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B33F7"/>
    <w:multiLevelType w:val="hybridMultilevel"/>
    <w:tmpl w:val="663450A4"/>
    <w:lvl w:ilvl="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C7ACD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E5C"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cs-CZ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al"/>
    <w:link w:val="CheckBoxChar"/>
    <w:rPr>
      <w:color w:val="999999"/>
      <w:lang w:bidi="cs-CZ"/>
    </w:rPr>
  </w:style>
  <w:style w:type="paragraph" w:customStyle="1" w:styleId="Centered">
    <w:name w:val="Centered"/>
    <w:basedOn w:val="Normal"/>
    <w:pPr>
      <w:jc w:val="center"/>
    </w:pPr>
    <w:rPr>
      <w:lang w:bidi="cs-CZ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cs-CZ"/>
    </w:rPr>
  </w:style>
  <w:style w:type="character" w:styleId="PlaceholderText">
    <w:name w:val="Placeholder Text"/>
    <w:basedOn w:val="DefaultParagraphFont"/>
    <w:uiPriority w:val="99"/>
    <w:semiHidden/>
    <w:rsid w:val="00AA0C36"/>
    <w:rPr>
      <w:color w:val="808080"/>
    </w:rPr>
  </w:style>
  <w:style w:type="paragraph" w:styleId="ListBullet">
    <w:name w:val="List Bullet"/>
    <w:basedOn w:val="Normal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DefaultParagraphFont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DefaultParagraphFont"/>
    <w:uiPriority w:val="1"/>
    <w:rsid w:val="00B10E4E"/>
    <w:rPr>
      <w:rFonts w:ascii="Tahoma" w:hAnsi="Tahoma"/>
      <w:b/>
    </w:rPr>
  </w:style>
  <w:style w:type="paragraph" w:styleId="Header">
    <w:name w:val="header"/>
    <w:basedOn w:val="Normal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rsid w:val="00896A67"/>
    <w:rPr>
      <w:vertAlign w:val="superscript"/>
    </w:rPr>
  </w:style>
  <w:style w:type="character" w:styleId="CommentReference">
    <w:name w:val="annotation reference"/>
    <w:basedOn w:val="DefaultParagraphFont"/>
    <w:rsid w:val="00DA101F"/>
    <w:rPr>
      <w:sz w:val="16"/>
      <w:szCs w:val="16"/>
    </w:rPr>
  </w:style>
  <w:style w:type="paragraph" w:styleId="CommentText">
    <w:name w:val="annotation text"/>
    <w:basedOn w:val="Normal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DefaultParagraphFont"/>
    <w:uiPriority w:val="1"/>
    <w:rsid w:val="00B17E2C"/>
    <w:rPr>
      <w:b/>
      <w:i w:val="0"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1">
    <w:name w:val="Podnadpis1"/>
    <w:basedOn w:val="DefaultParagraphFont"/>
    <w:uiPriority w:val="1"/>
    <w:rsid w:val="005A7238"/>
    <w:rPr>
      <w:rFonts w:ascii="Tahoma" w:hAnsi="Tahoma"/>
      <w:b/>
      <w:sz w:val="23"/>
    </w:rPr>
  </w:style>
  <w:style w:type="paragraph" w:styleId="ListParagraph">
    <w:name w:val="List Paragraph"/>
    <w:basedOn w:val="Normal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DefaultParagraphFont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D938D1" w:rsidP="00D938D1">
          <w:pPr>
            <w:pStyle w:val="3F6B6D65DBC94BB4BE67D2FDD1A23930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D938D1" w:rsidP="00D938D1">
          <w:pPr>
            <w:pStyle w:val="3907459DE7644FFCBE6011E88D4176B6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D938D1" w:rsidP="00D938D1">
          <w:pPr>
            <w:pStyle w:val="0A2A59E0F837424A87035BD8195F7B58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D938D1" w:rsidP="00D938D1">
          <w:pPr>
            <w:pStyle w:val="ABD2F7CA4D3A4411A1A8BD11A47B8282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D938D1" w:rsidP="00D938D1">
          <w:pPr>
            <w:pStyle w:val="5D1E6E9FFF014E64B8FA0893D3210575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D938D1" w:rsidP="00D938D1">
          <w:pPr>
            <w:pStyle w:val="9AEFE74D261546B596E90B12A4253C3A4"/>
          </w:pPr>
          <w:r w:rsidRPr="000C7E1E">
            <w:rPr>
              <w:rStyle w:val="PlaceholderText"/>
            </w:rPr>
            <w:t>Klikněte sem a zadejte text.</w:t>
          </w:r>
        </w:p>
      </w:docPartBody>
    </w:docPart>
    <w:docPart>
      <w:docPartPr>
        <w:name w:val="D30517A70A7A42BD8045D463ADE7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A4657-EEBA-48A2-A891-A085CB3FCA2B}"/>
      </w:docPartPr>
      <w:docPartBody>
        <w:p w:rsidR="00D938D1" w:rsidP="00D938D1">
          <w:pPr>
            <w:pStyle w:val="D30517A70A7A42BD8045D463ADE712CA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0A3397A98984CE285CD68A9AAF7D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05941-8335-4F41-BC6E-1A3253DB46C1}"/>
      </w:docPartPr>
      <w:docPartBody>
        <w:p w:rsidR="00D938D1" w:rsidP="00D938D1">
          <w:pPr>
            <w:pStyle w:val="50A3397A98984CE285CD68A9AAF7DB86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4AC35BE46F04195961CEBF5B7F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44A37-C844-496D-A683-C0C79BC20042}"/>
      </w:docPartPr>
      <w:docPartBody>
        <w:p w:rsidR="00D938D1" w:rsidP="00D938D1">
          <w:pPr>
            <w:pStyle w:val="04AC35BE46F04195961CEBF5B7F90E73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56C3528C19C4661884196112CFD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1ED8-225F-4094-A546-E6ADB63E8BB3}"/>
      </w:docPartPr>
      <w:docPartBody>
        <w:p w:rsidR="00D938D1" w:rsidP="00D938D1">
          <w:pPr>
            <w:pStyle w:val="E56C3528C19C4661884196112CFDA617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DE7A5F1E2EA4BCC8DA479DCD3EDC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82E5F-16D2-4ED0-8A28-DD225660D073}"/>
      </w:docPartPr>
      <w:docPartBody>
        <w:p w:rsidR="00C647DB" w:rsidP="009F6004">
          <w:pPr>
            <w:pStyle w:val="1DE7A5F1E2EA4BCC8DA479DCD3EDC43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5369403DFC8430AA8B5B85744980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CFF89-3898-4081-AD24-1D61BA2D8BEA}"/>
      </w:docPartPr>
      <w:docPartBody>
        <w:p w:rsidR="00C647DB" w:rsidP="009F6004">
          <w:pPr>
            <w:pStyle w:val="C5369403DFC8430AA8B5B85744980AB8"/>
          </w:pPr>
          <w:r w:rsidRPr="00D064A6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C3030073ECB405CAD205574F04AD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C45F1-7403-4C19-9CB4-C0EC6F66827C}"/>
      </w:docPartPr>
      <w:docPartBody>
        <w:p w:rsidR="00C647DB" w:rsidP="009F6004">
          <w:pPr>
            <w:pStyle w:val="CC3030073ECB405CAD205574F04ADCE7"/>
          </w:pPr>
          <w:r w:rsidRPr="00D064A6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47FF0F9111C45929F057F64D2EB9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1A0CC-2032-493F-AE3F-EC9323A5C7BA}"/>
      </w:docPartPr>
      <w:docPartBody>
        <w:p w:rsidR="00C647DB" w:rsidP="009F6004">
          <w:pPr>
            <w:pStyle w:val="747FF0F9111C45929F057F64D2EB9235"/>
          </w:pPr>
          <w:r w:rsidRPr="00D064A6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A7F371BC19B4BF58BF26533A873E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14780-B77A-45D1-B6C4-BDA43CAFDF39}"/>
      </w:docPartPr>
      <w:docPartBody>
        <w:p w:rsidR="00C647DB" w:rsidP="009F6004">
          <w:pPr>
            <w:pStyle w:val="BA7F371BC19B4BF58BF26533A873EDA5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EE866DF02A704573BF04E91BD725B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3493C-4736-4E38-95B8-9A5B450159D3}"/>
      </w:docPartPr>
      <w:docPartBody>
        <w:p w:rsidR="00C647DB" w:rsidP="009F6004">
          <w:pPr>
            <w:pStyle w:val="EE866DF02A704573BF04E91BD725B84E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D86E308791E54AFBABE3531BCED323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DCB36-C9F0-4919-B92F-555627C61802}"/>
      </w:docPartPr>
      <w:docPartBody>
        <w:p w:rsidR="00C647DB" w:rsidP="009F6004">
          <w:pPr>
            <w:pStyle w:val="D86E308791E54AFBABE3531BCED3237F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0E7D027C439F40B89F1D6C6233861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31BD5-D31B-47E9-B7D6-1167F13B473A}"/>
      </w:docPartPr>
      <w:docPartBody>
        <w:p w:rsidR="00C647DB" w:rsidP="009F6004">
          <w:pPr>
            <w:pStyle w:val="0E7D027C439F40B89F1D6C6233861072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D137CD3647B34D319ED79F7B9D68B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1DFE5-8D22-4212-9FF3-F5518E4BAC38}"/>
      </w:docPartPr>
      <w:docPartBody>
        <w:p w:rsidR="00C647DB" w:rsidP="009F6004">
          <w:pPr>
            <w:pStyle w:val="D137CD3647B34D319ED79F7B9D68B0E2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2643C418B9A5474BAD1C2936A6B47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CB728-7BFB-4D62-B8BE-39A702515FBC}"/>
      </w:docPartPr>
      <w:docPartBody>
        <w:p w:rsidR="00C647DB" w:rsidP="009F6004">
          <w:pPr>
            <w:pStyle w:val="2643C418B9A5474BAD1C2936A6B47E28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AF7D28331163429081F85586B111C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5A87D-A2FB-4B1E-A684-2F7597AB36E9}"/>
      </w:docPartPr>
      <w:docPartBody>
        <w:p w:rsidR="00C647DB" w:rsidP="009F6004">
          <w:pPr>
            <w:pStyle w:val="AF7D28331163429081F85586B111C5BD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9E9EF529606F487EA3EC49B72F0BF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4FF3-CFCE-4988-B02D-A298A192A558}"/>
      </w:docPartPr>
      <w:docPartBody>
        <w:p w:rsidR="00C647DB" w:rsidP="009F6004">
          <w:pPr>
            <w:pStyle w:val="9E9EF529606F487EA3EC49B72F0BF373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5E037DDA9AB34CE299419C1FF21D8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910CD-2639-444A-83A7-F004B0647F6A}"/>
      </w:docPartPr>
      <w:docPartBody>
        <w:p w:rsidR="00C647DB" w:rsidP="009F6004">
          <w:pPr>
            <w:pStyle w:val="5E037DDA9AB34CE299419C1FF21D8B92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B34B8B4DECD8432F963D7FA44FA81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91D0A-2336-4F45-A090-8BA23B51483A}"/>
      </w:docPartPr>
      <w:docPartBody>
        <w:p w:rsidR="00C647DB" w:rsidP="009F6004">
          <w:pPr>
            <w:pStyle w:val="B34B8B4DECD8432F963D7FA44FA8135C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7A9A8C7718714BFFA7A9A2DA48DC5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285F6-88D2-4DB1-BCAF-CFEA824A1BBC}"/>
      </w:docPartPr>
      <w:docPartBody>
        <w:p w:rsidR="00C647DB" w:rsidP="009F6004">
          <w:pPr>
            <w:pStyle w:val="7A9A8C7718714BFFA7A9A2DA48DC5A86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C4D2E62C09C647C3A17FBBEF731E6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468F1-221A-4BD5-BF56-7CDDFF3381C3}"/>
      </w:docPartPr>
      <w:docPartBody>
        <w:p w:rsidR="00C647DB" w:rsidP="009F6004">
          <w:pPr>
            <w:pStyle w:val="C4D2E62C09C647C3A17FBBEF731E67C9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CF861CE52F624DB6A8002DF86258C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75CBA-4436-4E85-9DB8-85AE89EB9B50}"/>
      </w:docPartPr>
      <w:docPartBody>
        <w:p w:rsidR="00C647DB" w:rsidP="009F6004">
          <w:pPr>
            <w:pStyle w:val="CF861CE52F624DB6A8002DF86258C15B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78432D5F90034005A687B55810384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87CA8-6122-4A82-AA07-E6379C0D05CE}"/>
      </w:docPartPr>
      <w:docPartBody>
        <w:p w:rsidR="00C647DB" w:rsidP="009F6004">
          <w:pPr>
            <w:pStyle w:val="78432D5F90034005A687B558103842BC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30979BB896294A4E87FA5973B59CB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A42B7-DDEA-46A8-B203-D4B862E66010}"/>
      </w:docPartPr>
      <w:docPartBody>
        <w:p w:rsidR="00C647DB" w:rsidP="009F6004">
          <w:pPr>
            <w:pStyle w:val="30979BB896294A4E87FA5973B59CBECC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22E12BE99E0441068883BC528CDBB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279A5-6DE3-4158-A9C1-88F99565CBC0}"/>
      </w:docPartPr>
      <w:docPartBody>
        <w:p w:rsidR="00C647DB" w:rsidP="009F6004">
          <w:pPr>
            <w:pStyle w:val="22E12BE99E0441068883BC528CDBBF1E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C3151D0864894A8C8B282D910A1F7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DA1489-D72F-47D1-B374-EE1CDB978583}"/>
      </w:docPartPr>
      <w:docPartBody>
        <w:p w:rsidR="00C647DB" w:rsidP="009F6004">
          <w:pPr>
            <w:pStyle w:val="C3151D0864894A8C8B282D910A1F7343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947245FF6FE64846BA648ED77BDF0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0968A-8EF4-437D-8174-4B32093FFB43}"/>
      </w:docPartPr>
      <w:docPartBody>
        <w:p w:rsidR="00C647DB" w:rsidP="009F6004">
          <w:pPr>
            <w:pStyle w:val="947245FF6FE64846BA648ED77BDF0A99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170A6FCCF8B54A26AD31C4C2CB26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460BB0-E19E-413E-995B-2F46598F1928}"/>
      </w:docPartPr>
      <w:docPartBody>
        <w:p w:rsidR="00C647DB" w:rsidP="009F6004">
          <w:pPr>
            <w:pStyle w:val="170A6FCCF8B54A26AD31C4C2CB26FAC5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66B63DE41EBB47188811ABC102E04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FD923-C2BB-43FE-8BB7-834E693ACDD8}"/>
      </w:docPartPr>
      <w:docPartBody>
        <w:p w:rsidR="00C647DB" w:rsidP="009F6004">
          <w:pPr>
            <w:pStyle w:val="66B63DE41EBB47188811ABC102E0419C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F77C9E301D27459D8F7446D3CF390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089A5-34C0-48F7-AFBE-70B40B8871FC}"/>
      </w:docPartPr>
      <w:docPartBody>
        <w:p w:rsidR="00C647DB" w:rsidP="009F6004">
          <w:pPr>
            <w:pStyle w:val="F77C9E301D27459D8F7446D3CF390B3B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608134DF56CB45D0BD05D63CF645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CA5B3-FB1F-44C5-B8AD-E9A078270CF6}"/>
      </w:docPartPr>
      <w:docPartBody>
        <w:p w:rsidR="00C647DB" w:rsidP="009F6004">
          <w:pPr>
            <w:pStyle w:val="608134DF56CB45D0BD05D63CF6455EAD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7AC76E95FBFD4A608CBEBA9B576BF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25A5E-6484-4D5F-82C9-41B77E0031DF}"/>
      </w:docPartPr>
      <w:docPartBody>
        <w:p w:rsidR="00C647DB" w:rsidP="009F6004">
          <w:pPr>
            <w:pStyle w:val="7AC76E95FBFD4A608CBEBA9B576BF5F8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B95A4997F2A347EC9A835F84FD0F8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B5537-A40A-4064-93F3-74679DB66014}"/>
      </w:docPartPr>
      <w:docPartBody>
        <w:p w:rsidR="00C647DB" w:rsidP="009F6004">
          <w:pPr>
            <w:pStyle w:val="B95A4997F2A347EC9A835F84FD0F8AAF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63B410229EE4447DA27CDD45C6751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3FDF4-3137-4862-A91D-46302DEE813B}"/>
      </w:docPartPr>
      <w:docPartBody>
        <w:p w:rsidR="00C647DB" w:rsidP="009F6004">
          <w:pPr>
            <w:pStyle w:val="63B410229EE4447DA27CDD45C67514AB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4B10D89E9C294C428A872FB112ACC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D6E47-B471-4D1F-848B-3905034B5E49}"/>
      </w:docPartPr>
      <w:docPartBody>
        <w:p w:rsidR="00C647DB" w:rsidP="009F6004">
          <w:pPr>
            <w:pStyle w:val="4B10D89E9C294C428A872FB112ACCF73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ECDA33E201E84D73A6B6DC08E89CF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0FC5A-B728-4E4E-8A07-D3309D139C67}"/>
      </w:docPartPr>
      <w:docPartBody>
        <w:p w:rsidR="00C647DB" w:rsidP="009F6004">
          <w:pPr>
            <w:pStyle w:val="ECDA33E201E84D73A6B6DC08E89CF54A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2DC6414637534964842DDC7FEBDBF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95817-AD05-4CCD-9505-AA7882CDC013}"/>
      </w:docPartPr>
      <w:docPartBody>
        <w:p w:rsidR="00C647DB" w:rsidP="009F6004">
          <w:pPr>
            <w:pStyle w:val="2DC6414637534964842DDC7FEBDBF296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E9064263355C492EBA48FDA882AE9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C0D96-EFC5-41BD-BF17-3A1E5D91B455}"/>
      </w:docPartPr>
      <w:docPartBody>
        <w:p w:rsidR="00C647DB" w:rsidP="009F6004">
          <w:pPr>
            <w:pStyle w:val="E9064263355C492EBA48FDA882AE9603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F2794EFAAE8146AEB4BBDDA72F8E0D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3CB52-6347-4D34-A100-4AF82CA16707}"/>
      </w:docPartPr>
      <w:docPartBody>
        <w:p w:rsidR="00C647DB" w:rsidP="009F6004">
          <w:pPr>
            <w:pStyle w:val="F2794EFAAE8146AEB4BBDDA72F8E0D1A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88174DE1E3A74C728A7F18D9B8C09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F0BE5-A5B8-43C2-9D31-7DC261374AA0}"/>
      </w:docPartPr>
      <w:docPartBody>
        <w:p w:rsidR="00C647DB" w:rsidP="009F6004">
          <w:pPr>
            <w:pStyle w:val="88174DE1E3A74C728A7F18D9B8C09B02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3D1146ED1BDA4AA6B8B70C6CA1B85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19BDB-E7BC-4FC7-B203-5E487C459D2D}"/>
      </w:docPartPr>
      <w:docPartBody>
        <w:p w:rsidR="00C647DB" w:rsidP="009F6004">
          <w:pPr>
            <w:pStyle w:val="3D1146ED1BDA4AA6B8B70C6CA1B85BEE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F6117157850F429EAEBDAAA531F67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9C1DC-096B-4425-9E92-0A8F12D0DF39}"/>
      </w:docPartPr>
      <w:docPartBody>
        <w:p w:rsidR="00C647DB" w:rsidP="009F6004">
          <w:pPr>
            <w:pStyle w:val="F6117157850F429EAEBDAAA531F67952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1A54BC9950564DAB885718084657D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1EF1B-034D-4E14-A018-6CA5C38ECAD6}"/>
      </w:docPartPr>
      <w:docPartBody>
        <w:p w:rsidR="00C647DB" w:rsidP="009F6004">
          <w:pPr>
            <w:pStyle w:val="1A54BC9950564DAB885718084657D5ED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6BE95EC7D839428AAEBE16A7C1234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A1425-9E4E-4D33-940D-20E80B9C45BC}"/>
      </w:docPartPr>
      <w:docPartBody>
        <w:p w:rsidR="00C647DB" w:rsidP="009F6004">
          <w:pPr>
            <w:pStyle w:val="6BE95EC7D839428AAEBE16A7C1234E89"/>
          </w:pPr>
          <w:r w:rsidRPr="00F74204">
            <w:rPr>
              <w:rStyle w:val="PlaceholderText"/>
            </w:rPr>
            <w:t>Zvolte položku.</w:t>
          </w:r>
        </w:p>
      </w:docPartBody>
    </w:docPart>
    <w:docPart>
      <w:docPartPr>
        <w:name w:val="9EA1C5B1E2BD4E98B74B0BC3B8179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81748-4158-45AA-9B06-6E50D269DE5F}"/>
      </w:docPartPr>
      <w:docPartBody>
        <w:p w:rsidR="00C647DB" w:rsidP="009F6004">
          <w:pPr>
            <w:pStyle w:val="9EA1C5B1E2BD4E98B74B0BC3B81795A6"/>
          </w:pPr>
          <w:r w:rsidRPr="00D064A6">
            <w:rPr>
              <w:rStyle w:val="Placeholder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475B4C"/>
    <w:multiLevelType w:val="multilevel"/>
    <w:tmpl w:val="5F26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2E3618D"/>
    <w:multiLevelType w:val="multilevel"/>
    <w:tmpl w:val="39FE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2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004"/>
    <w:rPr>
      <w:color w:val="808080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DE7A5F1E2EA4BCC8DA479DCD3EDC43D">
    <w:name w:val="1DE7A5F1E2EA4BCC8DA479DCD3EDC43D"/>
    <w:rsid w:val="009F6004"/>
    <w:pPr>
      <w:spacing w:after="160" w:line="259" w:lineRule="auto"/>
    </w:pPr>
  </w:style>
  <w:style w:type="paragraph" w:customStyle="1" w:styleId="C5369403DFC8430AA8B5B85744980AB8">
    <w:name w:val="C5369403DFC8430AA8B5B85744980AB8"/>
    <w:rsid w:val="009F6004"/>
    <w:pPr>
      <w:spacing w:after="160" w:line="259" w:lineRule="auto"/>
    </w:pPr>
  </w:style>
  <w:style w:type="paragraph" w:customStyle="1" w:styleId="CC3030073ECB405CAD205574F04ADCE7">
    <w:name w:val="CC3030073ECB405CAD205574F04ADCE7"/>
    <w:rsid w:val="009F6004"/>
    <w:pPr>
      <w:spacing w:after="160" w:line="259" w:lineRule="auto"/>
    </w:pPr>
  </w:style>
  <w:style w:type="paragraph" w:customStyle="1" w:styleId="747FF0F9111C45929F057F64D2EB9235">
    <w:name w:val="747FF0F9111C45929F057F64D2EB9235"/>
    <w:rsid w:val="009F6004"/>
    <w:pPr>
      <w:spacing w:after="160" w:line="259" w:lineRule="auto"/>
    </w:pPr>
  </w:style>
  <w:style w:type="paragraph" w:customStyle="1" w:styleId="BA7F371BC19B4BF58BF26533A873EDA5">
    <w:name w:val="BA7F371BC19B4BF58BF26533A873EDA5"/>
    <w:rsid w:val="009F6004"/>
    <w:pPr>
      <w:spacing w:after="160" w:line="259" w:lineRule="auto"/>
    </w:pPr>
  </w:style>
  <w:style w:type="paragraph" w:customStyle="1" w:styleId="EE866DF02A704573BF04E91BD725B84E">
    <w:name w:val="EE866DF02A704573BF04E91BD725B84E"/>
    <w:rsid w:val="009F6004"/>
    <w:pPr>
      <w:spacing w:after="160" w:line="259" w:lineRule="auto"/>
    </w:pPr>
  </w:style>
  <w:style w:type="paragraph" w:customStyle="1" w:styleId="D86E308791E54AFBABE3531BCED3237F">
    <w:name w:val="D86E308791E54AFBABE3531BCED3237F"/>
    <w:rsid w:val="009F6004"/>
    <w:pPr>
      <w:spacing w:after="160" w:line="259" w:lineRule="auto"/>
    </w:pPr>
  </w:style>
  <w:style w:type="paragraph" w:customStyle="1" w:styleId="0E7D027C439F40B89F1D6C6233861072">
    <w:name w:val="0E7D027C439F40B89F1D6C6233861072"/>
    <w:rsid w:val="009F6004"/>
    <w:pPr>
      <w:spacing w:after="160" w:line="259" w:lineRule="auto"/>
    </w:pPr>
  </w:style>
  <w:style w:type="paragraph" w:customStyle="1" w:styleId="D137CD3647B34D319ED79F7B9D68B0E2">
    <w:name w:val="D137CD3647B34D319ED79F7B9D68B0E2"/>
    <w:rsid w:val="009F6004"/>
    <w:pPr>
      <w:spacing w:after="160" w:line="259" w:lineRule="auto"/>
    </w:pPr>
  </w:style>
  <w:style w:type="paragraph" w:customStyle="1" w:styleId="2643C418B9A5474BAD1C2936A6B47E28">
    <w:name w:val="2643C418B9A5474BAD1C2936A6B47E28"/>
    <w:rsid w:val="009F6004"/>
    <w:pPr>
      <w:spacing w:after="160" w:line="259" w:lineRule="auto"/>
    </w:pPr>
  </w:style>
  <w:style w:type="paragraph" w:customStyle="1" w:styleId="AF7D28331163429081F85586B111C5BD">
    <w:name w:val="AF7D28331163429081F85586B111C5BD"/>
    <w:rsid w:val="009F6004"/>
    <w:pPr>
      <w:spacing w:after="160" w:line="259" w:lineRule="auto"/>
    </w:pPr>
  </w:style>
  <w:style w:type="paragraph" w:customStyle="1" w:styleId="9E9EF529606F487EA3EC49B72F0BF373">
    <w:name w:val="9E9EF529606F487EA3EC49B72F0BF373"/>
    <w:rsid w:val="009F6004"/>
    <w:pPr>
      <w:spacing w:after="160" w:line="259" w:lineRule="auto"/>
    </w:pPr>
  </w:style>
  <w:style w:type="paragraph" w:customStyle="1" w:styleId="5E037DDA9AB34CE299419C1FF21D8B92">
    <w:name w:val="5E037DDA9AB34CE299419C1FF21D8B92"/>
    <w:rsid w:val="009F6004"/>
    <w:pPr>
      <w:spacing w:after="160" w:line="259" w:lineRule="auto"/>
    </w:pPr>
  </w:style>
  <w:style w:type="paragraph" w:customStyle="1" w:styleId="B34B8B4DECD8432F963D7FA44FA8135C">
    <w:name w:val="B34B8B4DECD8432F963D7FA44FA8135C"/>
    <w:rsid w:val="009F6004"/>
    <w:pPr>
      <w:spacing w:after="160" w:line="259" w:lineRule="auto"/>
    </w:pPr>
  </w:style>
  <w:style w:type="paragraph" w:customStyle="1" w:styleId="7A9A8C7718714BFFA7A9A2DA48DC5A86">
    <w:name w:val="7A9A8C7718714BFFA7A9A2DA48DC5A86"/>
    <w:rsid w:val="009F6004"/>
    <w:pPr>
      <w:spacing w:after="160" w:line="259" w:lineRule="auto"/>
    </w:pPr>
  </w:style>
  <w:style w:type="paragraph" w:customStyle="1" w:styleId="C4D2E62C09C647C3A17FBBEF731E67C9">
    <w:name w:val="C4D2E62C09C647C3A17FBBEF731E67C9"/>
    <w:rsid w:val="009F6004"/>
    <w:pPr>
      <w:spacing w:after="160" w:line="259" w:lineRule="auto"/>
    </w:pPr>
  </w:style>
  <w:style w:type="paragraph" w:customStyle="1" w:styleId="CF861CE52F624DB6A8002DF86258C15B">
    <w:name w:val="CF861CE52F624DB6A8002DF86258C15B"/>
    <w:rsid w:val="009F6004"/>
    <w:pPr>
      <w:spacing w:after="160" w:line="259" w:lineRule="auto"/>
    </w:pPr>
  </w:style>
  <w:style w:type="paragraph" w:customStyle="1" w:styleId="78432D5F90034005A687B558103842BC">
    <w:name w:val="78432D5F90034005A687B558103842BC"/>
    <w:rsid w:val="009F6004"/>
    <w:pPr>
      <w:spacing w:after="160" w:line="259" w:lineRule="auto"/>
    </w:pPr>
  </w:style>
  <w:style w:type="paragraph" w:customStyle="1" w:styleId="30979BB896294A4E87FA5973B59CBECC">
    <w:name w:val="30979BB896294A4E87FA5973B59CBECC"/>
    <w:rsid w:val="009F6004"/>
    <w:pPr>
      <w:spacing w:after="160" w:line="259" w:lineRule="auto"/>
    </w:pPr>
  </w:style>
  <w:style w:type="paragraph" w:customStyle="1" w:styleId="22E12BE99E0441068883BC528CDBBF1E">
    <w:name w:val="22E12BE99E0441068883BC528CDBBF1E"/>
    <w:rsid w:val="009F6004"/>
    <w:pPr>
      <w:spacing w:after="160" w:line="259" w:lineRule="auto"/>
    </w:pPr>
  </w:style>
  <w:style w:type="paragraph" w:customStyle="1" w:styleId="C3151D0864894A8C8B282D910A1F7343">
    <w:name w:val="C3151D0864894A8C8B282D910A1F7343"/>
    <w:rsid w:val="009F6004"/>
    <w:pPr>
      <w:spacing w:after="160" w:line="259" w:lineRule="auto"/>
    </w:pPr>
  </w:style>
  <w:style w:type="paragraph" w:customStyle="1" w:styleId="947245FF6FE64846BA648ED77BDF0A99">
    <w:name w:val="947245FF6FE64846BA648ED77BDF0A99"/>
    <w:rsid w:val="009F6004"/>
    <w:pPr>
      <w:spacing w:after="160" w:line="259" w:lineRule="auto"/>
    </w:pPr>
  </w:style>
  <w:style w:type="paragraph" w:customStyle="1" w:styleId="170A6FCCF8B54A26AD31C4C2CB26FAC5">
    <w:name w:val="170A6FCCF8B54A26AD31C4C2CB26FAC5"/>
    <w:rsid w:val="009F6004"/>
    <w:pPr>
      <w:spacing w:after="160" w:line="259" w:lineRule="auto"/>
    </w:pPr>
  </w:style>
  <w:style w:type="paragraph" w:customStyle="1" w:styleId="66B63DE41EBB47188811ABC102E0419C">
    <w:name w:val="66B63DE41EBB47188811ABC102E0419C"/>
    <w:rsid w:val="009F6004"/>
    <w:pPr>
      <w:spacing w:after="160" w:line="259" w:lineRule="auto"/>
    </w:pPr>
  </w:style>
  <w:style w:type="paragraph" w:customStyle="1" w:styleId="F77C9E301D27459D8F7446D3CF390B3B">
    <w:name w:val="F77C9E301D27459D8F7446D3CF390B3B"/>
    <w:rsid w:val="009F6004"/>
    <w:pPr>
      <w:spacing w:after="160" w:line="259" w:lineRule="auto"/>
    </w:pPr>
  </w:style>
  <w:style w:type="paragraph" w:customStyle="1" w:styleId="608134DF56CB45D0BD05D63CF6455EAD">
    <w:name w:val="608134DF56CB45D0BD05D63CF6455EAD"/>
    <w:rsid w:val="009F6004"/>
    <w:pPr>
      <w:spacing w:after="160" w:line="259" w:lineRule="auto"/>
    </w:pPr>
  </w:style>
  <w:style w:type="paragraph" w:customStyle="1" w:styleId="7AC76E95FBFD4A608CBEBA9B576BF5F8">
    <w:name w:val="7AC76E95FBFD4A608CBEBA9B576BF5F8"/>
    <w:rsid w:val="009F6004"/>
    <w:pPr>
      <w:spacing w:after="160" w:line="259" w:lineRule="auto"/>
    </w:pPr>
  </w:style>
  <w:style w:type="paragraph" w:customStyle="1" w:styleId="B95A4997F2A347EC9A835F84FD0F8AAF">
    <w:name w:val="B95A4997F2A347EC9A835F84FD0F8AAF"/>
    <w:rsid w:val="009F6004"/>
    <w:pPr>
      <w:spacing w:after="160" w:line="259" w:lineRule="auto"/>
    </w:pPr>
  </w:style>
  <w:style w:type="paragraph" w:customStyle="1" w:styleId="63B410229EE4447DA27CDD45C67514AB">
    <w:name w:val="63B410229EE4447DA27CDD45C67514AB"/>
    <w:rsid w:val="009F6004"/>
    <w:pPr>
      <w:spacing w:after="160" w:line="259" w:lineRule="auto"/>
    </w:pPr>
  </w:style>
  <w:style w:type="paragraph" w:customStyle="1" w:styleId="4B10D89E9C294C428A872FB112ACCF73">
    <w:name w:val="4B10D89E9C294C428A872FB112ACCF73"/>
    <w:rsid w:val="009F6004"/>
    <w:pPr>
      <w:spacing w:after="160" w:line="259" w:lineRule="auto"/>
    </w:pPr>
  </w:style>
  <w:style w:type="paragraph" w:customStyle="1" w:styleId="ECDA33E201E84D73A6B6DC08E89CF54A">
    <w:name w:val="ECDA33E201E84D73A6B6DC08E89CF54A"/>
    <w:rsid w:val="009F6004"/>
    <w:pPr>
      <w:spacing w:after="160" w:line="259" w:lineRule="auto"/>
    </w:pPr>
  </w:style>
  <w:style w:type="paragraph" w:customStyle="1" w:styleId="2DC6414637534964842DDC7FEBDBF296">
    <w:name w:val="2DC6414637534964842DDC7FEBDBF296"/>
    <w:rsid w:val="009F6004"/>
    <w:pPr>
      <w:spacing w:after="160" w:line="259" w:lineRule="auto"/>
    </w:pPr>
  </w:style>
  <w:style w:type="paragraph" w:customStyle="1" w:styleId="E9064263355C492EBA48FDA882AE9603">
    <w:name w:val="E9064263355C492EBA48FDA882AE9603"/>
    <w:rsid w:val="009F6004"/>
    <w:pPr>
      <w:spacing w:after="160" w:line="259" w:lineRule="auto"/>
    </w:pPr>
  </w:style>
  <w:style w:type="paragraph" w:customStyle="1" w:styleId="F2794EFAAE8146AEB4BBDDA72F8E0D1A">
    <w:name w:val="F2794EFAAE8146AEB4BBDDA72F8E0D1A"/>
    <w:rsid w:val="009F6004"/>
    <w:pPr>
      <w:spacing w:after="160" w:line="259" w:lineRule="auto"/>
    </w:pPr>
  </w:style>
  <w:style w:type="paragraph" w:customStyle="1" w:styleId="88174DE1E3A74C728A7F18D9B8C09B02">
    <w:name w:val="88174DE1E3A74C728A7F18D9B8C09B02"/>
    <w:rsid w:val="009F6004"/>
    <w:pPr>
      <w:spacing w:after="160" w:line="259" w:lineRule="auto"/>
    </w:pPr>
  </w:style>
  <w:style w:type="paragraph" w:customStyle="1" w:styleId="3D1146ED1BDA4AA6B8B70C6CA1B85BEE">
    <w:name w:val="3D1146ED1BDA4AA6B8B70C6CA1B85BEE"/>
    <w:rsid w:val="009F6004"/>
    <w:pPr>
      <w:spacing w:after="160" w:line="259" w:lineRule="auto"/>
    </w:pPr>
  </w:style>
  <w:style w:type="paragraph" w:customStyle="1" w:styleId="F6117157850F429EAEBDAAA531F67952">
    <w:name w:val="F6117157850F429EAEBDAAA531F67952"/>
    <w:rsid w:val="009F6004"/>
    <w:pPr>
      <w:spacing w:after="160" w:line="259" w:lineRule="auto"/>
    </w:pPr>
  </w:style>
  <w:style w:type="paragraph" w:customStyle="1" w:styleId="1A54BC9950564DAB885718084657D5ED">
    <w:name w:val="1A54BC9950564DAB885718084657D5ED"/>
    <w:rsid w:val="009F6004"/>
    <w:pPr>
      <w:spacing w:after="160" w:line="259" w:lineRule="auto"/>
    </w:pPr>
  </w:style>
  <w:style w:type="paragraph" w:customStyle="1" w:styleId="6BE95EC7D839428AAEBE16A7C1234E89">
    <w:name w:val="6BE95EC7D839428AAEBE16A7C1234E89"/>
    <w:rsid w:val="009F6004"/>
    <w:pPr>
      <w:spacing w:after="160" w:line="259" w:lineRule="auto"/>
    </w:pPr>
  </w:style>
  <w:style w:type="paragraph" w:customStyle="1" w:styleId="9EA1C5B1E2BD4E98B74B0BC3B81795A6">
    <w:name w:val="9EA1C5B1E2BD4E98B74B0BC3B81795A6"/>
    <w:rsid w:val="009F60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C6C369905A42BBA74E8D876B020B" ma:contentTypeVersion="6" ma:contentTypeDescription="Vytvoří nový dokument" ma:contentTypeScope="" ma:versionID="3c735683ae430dfaa2308e26cc1e97cf">
  <xsd:schema xmlns:xsd="http://www.w3.org/2001/XMLSchema" xmlns:xs="http://www.w3.org/2001/XMLSchema" xmlns:p="http://schemas.microsoft.com/office/2006/metadata/properties" xmlns:ns2="a6228ac1-7a4b-489a-af95-5c2131dcac8c" xmlns:ns3="9f998bbc-ab57-4265-8820-affffa5106db" targetNamespace="http://schemas.microsoft.com/office/2006/metadata/properties" ma:root="true" ma:fieldsID="152683e49312d8ad765aeff9ca655239" ns2:_="" ns3:_="">
    <xsd:import namespace="a6228ac1-7a4b-489a-af95-5c2131dcac8c"/>
    <xsd:import namespace="9f998bbc-ab57-4265-8820-affffa510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8ac1-7a4b-489a-af95-5c2131dca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8bbc-ab57-4265-8820-affffa51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74B3-7B14-49F5-9349-C53159334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8ac1-7a4b-489a-af95-5c2131dcac8c"/>
    <ds:schemaRef ds:uri="9f998bbc-ab57-4265-8820-affffa510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47015-B60E-4C8C-9231-1E03F1AA68F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f998bbc-ab57-4265-8820-affffa5106db"/>
    <ds:schemaRef ds:uri="a6228ac1-7a4b-489a-af95-5c2131dcac8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5813FA-576B-478F-906E-B759F0072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92B6B-8887-43B4-A41E-0D730303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395</TotalTime>
  <Pages>4</Pages>
  <Words>570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43</cp:revision>
  <dcterms:created xsi:type="dcterms:W3CDTF">2024-06-03T12:57:00Z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0x010100EE29C6C369905A42BBA74E8D876B020B</vt:lpwstr>
  </property>
  <property fmtid="{D5CDD505-2E9C-101B-9397-08002B2CF9AE}" pid="3" name="_NewReviewCycle">
    <vt:lpwstr/>
  </property>
  <property fmtid="{D5CDD505-2E9C-101B-9397-08002B2CF9AE}" pid="4" name="_TemplateID">
    <vt:lpwstr>TC062562909990</vt:lpwstr>
  </property>
</Properties>
</file>