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RPr="006A231C" w:rsidP="00DE3A42">
      <w:pPr>
        <w:spacing w:after="0" w:line="240" w:lineRule="auto"/>
        <w:rPr>
          <w:rFonts w:ascii="Arial" w:hAnsi="Arial" w:cs="Arial"/>
          <w:sz w:val="20"/>
          <w:szCs w:val="20"/>
        </w:rPr>
      </w:pPr>
    </w:p>
    <w:p w:rsidR="00B40FA0" w:rsidRPr="00892CBC" w:rsidP="00DE3A42">
      <w:pPr>
        <w:spacing w:after="0" w:line="240" w:lineRule="auto"/>
        <w:rPr>
          <w:rFonts w:ascii="Arial" w:hAnsi="Arial" w:cs="Arial"/>
          <w:b/>
        </w:rPr>
      </w:pPr>
      <w:r w:rsidRPr="00892CBC">
        <w:rPr>
          <w:rFonts w:ascii="Arial" w:hAnsi="Arial" w:cs="Arial"/>
          <w:b/>
        </w:rPr>
        <w:t xml:space="preserve">o </w:t>
      </w:r>
      <w:r w:rsidRPr="00892CBC" w:rsidR="00060934">
        <w:rPr>
          <w:rFonts w:ascii="Arial" w:hAnsi="Arial" w:cs="Arial"/>
          <w:b/>
        </w:rPr>
        <w:t>přijetí do služebního poměru a jmenování</w:t>
      </w:r>
      <w:r>
        <w:rPr>
          <w:rStyle w:val="FootnoteReference"/>
          <w:rFonts w:ascii="Arial" w:hAnsi="Arial" w:cs="Arial"/>
          <w:b/>
        </w:rPr>
        <w:footnoteReference w:id="2"/>
      </w:r>
      <w:r w:rsidRPr="00892CBC">
        <w:rPr>
          <w:rFonts w:ascii="Arial" w:hAnsi="Arial" w:cs="Arial"/>
          <w:b/>
        </w:rPr>
        <w:t xml:space="preserve"> na služební místo </w:t>
      </w:r>
      <w:r w:rsidRPr="00E214D1" w:rsidR="00892CBC">
        <w:rPr>
          <w:rFonts w:ascii="Arial" w:hAnsi="Arial" w:cs="Arial"/>
          <w:b/>
        </w:rPr>
        <w:t xml:space="preserve">FM </w:t>
      </w:r>
      <w:r w:rsidRPr="00E214D1" w:rsidR="00E214D1">
        <w:rPr>
          <w:rFonts w:ascii="Arial" w:hAnsi="Arial" w:cs="Arial"/>
          <w:b/>
        </w:rPr>
        <w:t xml:space="preserve">3364, </w:t>
      </w:r>
      <w:r w:rsidRPr="00E214D1" w:rsidR="00892CBC">
        <w:rPr>
          <w:rFonts w:ascii="Arial" w:hAnsi="Arial" w:cs="Arial"/>
          <w:b/>
        </w:rPr>
        <w:t xml:space="preserve">vrchní ministerský rada </w:t>
      </w:r>
      <w:r w:rsidRPr="00E214D1" w:rsidR="00E214D1">
        <w:rPr>
          <w:rFonts w:ascii="Arial" w:hAnsi="Arial" w:cs="Arial"/>
          <w:b/>
        </w:rPr>
        <w:t>– ředitel/ředitelka odboru Veřejné zakázky</w:t>
      </w:r>
      <w:r w:rsidRPr="00E214D1" w:rsidR="00892CBC">
        <w:rPr>
          <w:rFonts w:ascii="Arial" w:hAnsi="Arial" w:cs="Arial"/>
          <w:b/>
        </w:rPr>
        <w:t>, v</w:t>
      </w:r>
      <w:r w:rsidRPr="00E214D1" w:rsidR="00E214D1">
        <w:rPr>
          <w:rFonts w:ascii="Arial" w:hAnsi="Arial" w:cs="Arial"/>
          <w:b/>
        </w:rPr>
        <w:t> sekci Právní</w:t>
      </w:r>
      <w:r w:rsidRPr="00E214D1" w:rsidR="00BC101E">
        <w:rPr>
          <w:rFonts w:ascii="Arial" w:hAnsi="Arial" w:cs="Arial"/>
          <w:b/>
        </w:rPr>
        <w:tab/>
      </w:r>
      <w:r w:rsidRPr="00892CBC" w:rsidR="00060934">
        <w:rPr>
          <w:rFonts w:ascii="Arial" w:hAnsi="Arial" w:cs="Arial"/>
          <w:b/>
        </w:rPr>
        <w:t xml:space="preserve">    </w:t>
      </w:r>
      <w:r w:rsidRPr="00892CBC">
        <w:rPr>
          <w:rFonts w:ascii="Arial" w:hAnsi="Arial" w:cs="Arial"/>
          <w:b/>
          <w:color w:val="0070C0"/>
        </w:rPr>
        <w:t xml:space="preserve">    </w:t>
      </w:r>
      <w:sdt>
        <w:sdtPr>
          <w:rPr>
            <w:rFonts w:ascii="Arial" w:hAnsi="Arial" w:cs="Arial"/>
            <w:b/>
            <w:color w:val="0070C0"/>
            <w:sz w:val="28"/>
            <w:szCs w:val="20"/>
          </w:rPr>
          <w:id w:val="-993024315"/>
          <w14:checkbox>
            <w14:checked w14:val="0"/>
            <w14:checkedState w14:val="2612" w14:font="MS Gothic"/>
            <w14:uncheckedState w14:val="2610" w14:font="MS Gothic"/>
          </w14:checkbox>
        </w:sdtPr>
        <w:sdtContent>
          <w:r w:rsidR="00E214D1">
            <w:rPr>
              <w:rFonts w:ascii="MS Gothic" w:eastAsia="MS Gothic" w:hAnsi="MS Gothic" w:cs="Arial" w:hint="eastAsia"/>
              <w:b/>
              <w:color w:val="0070C0"/>
              <w:sz w:val="28"/>
              <w:szCs w:val="20"/>
            </w:rPr>
            <w:t>☐</w:t>
          </w:r>
        </w:sdtContent>
      </w:sdt>
      <w:r w:rsidRPr="00892CBC">
        <w:rPr>
          <w:rFonts w:ascii="Arial" w:hAnsi="Arial" w:cs="Arial"/>
          <w:b/>
          <w:color w:val="0070C0"/>
        </w:rPr>
        <w:t xml:space="preserve">       </w:t>
      </w:r>
      <w:r w:rsidRPr="00892CBC" w:rsidR="00892CBC">
        <w:rPr>
          <w:rFonts w:ascii="Arial" w:hAnsi="Arial" w:cs="Arial"/>
          <w:b/>
          <w:color w:val="0070C0"/>
        </w:rPr>
        <w:t xml:space="preserve">                        </w:t>
      </w:r>
      <w:r w:rsidR="00892CBC">
        <w:rPr>
          <w:rFonts w:ascii="Arial" w:hAnsi="Arial" w:cs="Arial"/>
          <w:b/>
          <w:color w:val="0070C0"/>
        </w:rPr>
        <w:t xml:space="preserve">  </w:t>
      </w:r>
      <w:r w:rsidRPr="00892CBC">
        <w:rPr>
          <w:rFonts w:ascii="Arial" w:hAnsi="Arial" w:cs="Arial"/>
          <w:b/>
          <w:color w:val="0070C0"/>
        </w:rPr>
        <w:t xml:space="preserve"> </w:t>
      </w:r>
      <w:r w:rsidRPr="00892CBC">
        <w:rPr>
          <w:rFonts w:ascii="Arial" w:hAnsi="Arial" w:cs="Arial"/>
          <w:b/>
        </w:rPr>
        <w:t xml:space="preserve">           </w:t>
      </w:r>
    </w:p>
    <w:p w:rsidR="00CC3FBC" w:rsidRPr="00892CBC" w:rsidP="00DE3A42">
      <w:pPr>
        <w:spacing w:after="0" w:line="240" w:lineRule="auto"/>
        <w:rPr>
          <w:rFonts w:ascii="Arial" w:hAnsi="Arial" w:cs="Arial"/>
          <w:b/>
        </w:rPr>
      </w:pPr>
    </w:p>
    <w:p w:rsidR="00B40FA0" w:rsidRPr="006A231C" w:rsidP="00DE3A42">
      <w:pPr>
        <w:spacing w:after="0" w:line="240" w:lineRule="auto"/>
        <w:rPr>
          <w:rFonts w:ascii="Arial" w:hAnsi="Arial" w:cs="Arial"/>
          <w:sz w:val="20"/>
          <w:szCs w:val="20"/>
        </w:rPr>
      </w:pPr>
      <w:r w:rsidRPr="00892CBC">
        <w:rPr>
          <w:rFonts w:ascii="Arial" w:hAnsi="Arial" w:cs="Arial"/>
          <w:b/>
        </w:rPr>
        <w:t xml:space="preserve">o </w:t>
      </w:r>
      <w:r w:rsidRPr="00892CBC" w:rsidR="00060934">
        <w:rPr>
          <w:rFonts w:ascii="Arial" w:hAnsi="Arial" w:cs="Arial"/>
          <w:b/>
        </w:rPr>
        <w:t>jmenování</w:t>
      </w:r>
      <w:r w:rsidRPr="00892CBC">
        <w:rPr>
          <w:rFonts w:ascii="Arial" w:hAnsi="Arial" w:cs="Arial"/>
          <w:b/>
        </w:rPr>
        <w:t xml:space="preserve"> na služební </w:t>
      </w:r>
      <w:r w:rsidRPr="00E214D1">
        <w:rPr>
          <w:rFonts w:ascii="Arial" w:hAnsi="Arial" w:cs="Arial"/>
          <w:b/>
        </w:rPr>
        <w:t xml:space="preserve">místo </w:t>
      </w:r>
      <w:r w:rsidRPr="00E214D1" w:rsidR="00E214D1">
        <w:rPr>
          <w:rFonts w:ascii="Arial" w:hAnsi="Arial" w:cs="Arial"/>
          <w:b/>
        </w:rPr>
        <w:t>FM 3364, vrchní ministerský rada – ředitel/ředitelka odboru Veřejné zakázky, v sekci Právní</w:t>
      </w:r>
      <w:r w:rsidRPr="00E214D1" w:rsidR="00BC101E">
        <w:rPr>
          <w:rFonts w:ascii="Arial" w:hAnsi="Arial" w:cs="Arial"/>
          <w:b/>
        </w:rPr>
        <w:t xml:space="preserve">                                                              </w:t>
      </w:r>
      <w:r w:rsidRPr="00E214D1" w:rsidR="00892CBC">
        <w:rPr>
          <w:rFonts w:ascii="Arial" w:hAnsi="Arial" w:cs="Arial"/>
          <w:b/>
        </w:rPr>
        <w:t xml:space="preserve">       </w:t>
      </w: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sidR="00E214D1">
            <w:rPr>
              <w:rFonts w:ascii="MS Gothic" w:eastAsia="MS Gothic" w:hAnsi="MS Gothic" w:cs="Arial" w:hint="eastAsia"/>
              <w:b/>
              <w:color w:val="0070C0"/>
              <w:sz w:val="28"/>
              <w:szCs w:val="20"/>
            </w:rPr>
            <w:t>☐</w:t>
          </w:r>
        </w:sdtContent>
      </w:sdt>
      <w:r w:rsidRPr="00892CBC" w:rsidR="00892CBC">
        <w:rPr>
          <w:rFonts w:ascii="Arial" w:hAnsi="Arial" w:cs="Arial"/>
          <w:b/>
          <w:color w:val="0070C0"/>
        </w:rPr>
        <w:t xml:space="preserve">                               </w:t>
      </w:r>
      <w:r w:rsidR="00892CBC">
        <w:rPr>
          <w:rFonts w:ascii="Arial" w:hAnsi="Arial" w:cs="Arial"/>
          <w:b/>
          <w:color w:val="0070C0"/>
        </w:rPr>
        <w:t xml:space="preserve">   </w:t>
      </w:r>
      <w:r w:rsidRPr="00892CBC" w:rsidR="00892CBC">
        <w:rPr>
          <w:rFonts w:ascii="Arial" w:hAnsi="Arial" w:cs="Arial"/>
          <w:b/>
          <w:color w:val="0070C0"/>
        </w:rPr>
        <w:t xml:space="preserve"> </w:t>
      </w:r>
      <w:r w:rsidRPr="00892CBC" w:rsidR="00BC101E">
        <w:rPr>
          <w:rFonts w:ascii="Arial" w:hAnsi="Arial" w:cs="Arial"/>
          <w:b/>
          <w:color w:val="0070C0"/>
        </w:rPr>
        <w:t xml:space="preserve">  </w:t>
      </w:r>
    </w:p>
    <w:tbl>
      <w:tblPr>
        <w:tblStyle w:val="TableGrid"/>
        <w:tblpPr w:leftFromText="141" w:rightFromText="141" w:vertAnchor="text" w:horzAnchor="margin" w:tblpY="438"/>
        <w:tblW w:w="0" w:type="auto"/>
        <w:tblLook w:val="04A0"/>
      </w:tblPr>
      <w:tblGrid>
        <w:gridCol w:w="3681"/>
        <w:gridCol w:w="5381"/>
      </w:tblGrid>
      <w:tr w:rsidTr="007116FA">
        <w:tblPrEx>
          <w:tblW w:w="0" w:type="auto"/>
          <w:tblLook w:val="04A0"/>
        </w:tblPrEx>
        <w:trPr>
          <w:trHeight w:val="1266"/>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CC3FBC" w:rsidRPr="006A231C" w:rsidP="007116FA">
            <w:pPr>
              <w:rPr>
                <w:rFonts w:ascii="Arial" w:hAnsi="Arial" w:cs="Arial"/>
                <w:sz w:val="20"/>
                <w:szCs w:val="20"/>
              </w:rPr>
            </w:pPr>
            <w:r w:rsidRPr="006A231C">
              <w:rPr>
                <w:rFonts w:ascii="Arial" w:hAnsi="Arial" w:cs="Arial"/>
                <w:sz w:val="20"/>
                <w:szCs w:val="20"/>
              </w:rPr>
              <w:t>Státní tajemnice v Ministerstvu financí</w:t>
            </w:r>
          </w:p>
          <w:p w:rsidR="00CC3FBC" w:rsidRPr="006A231C" w:rsidP="007116FA">
            <w:pPr>
              <w:rPr>
                <w:rFonts w:ascii="Arial" w:hAnsi="Arial" w:cs="Arial"/>
                <w:sz w:val="20"/>
                <w:szCs w:val="20"/>
              </w:rPr>
            </w:pPr>
            <w:r w:rsidRPr="006A231C">
              <w:rPr>
                <w:rFonts w:ascii="Arial" w:hAnsi="Arial" w:cs="Arial"/>
                <w:sz w:val="20"/>
                <w:szCs w:val="20"/>
              </w:rPr>
              <w:t>Ministerstvo financí</w:t>
            </w:r>
          </w:p>
          <w:p w:rsidR="00CC3FBC" w:rsidRPr="006A231C" w:rsidP="007116FA">
            <w:pPr>
              <w:rPr>
                <w:rFonts w:ascii="Arial" w:hAnsi="Arial" w:cs="Arial"/>
                <w:sz w:val="20"/>
                <w:szCs w:val="20"/>
              </w:rPr>
            </w:pPr>
            <w:r w:rsidRPr="006A231C">
              <w:rPr>
                <w:rFonts w:ascii="Arial" w:hAnsi="Arial" w:cs="Arial"/>
                <w:sz w:val="20"/>
                <w:szCs w:val="20"/>
              </w:rPr>
              <w:t>Letenská 15</w:t>
            </w:r>
          </w:p>
          <w:p w:rsidR="00CC3FBC" w:rsidRPr="006A231C" w:rsidP="007116FA">
            <w:pPr>
              <w:rPr>
                <w:rFonts w:ascii="Arial" w:hAnsi="Arial" w:cs="Arial"/>
                <w:sz w:val="20"/>
                <w:szCs w:val="20"/>
              </w:rPr>
            </w:pPr>
            <w:r w:rsidRPr="006A231C">
              <w:rPr>
                <w:rFonts w:ascii="Arial" w:hAnsi="Arial" w:cs="Arial"/>
                <w:sz w:val="20"/>
                <w:szCs w:val="20"/>
              </w:rPr>
              <w:t>118 10 Praha 1</w:t>
            </w:r>
          </w:p>
        </w:tc>
      </w:tr>
    </w:tbl>
    <w:p w:rsidR="00B40FA0" w:rsidRPr="006A231C" w:rsidP="00DE3A42">
      <w:pPr>
        <w:spacing w:after="0" w:line="240" w:lineRule="auto"/>
        <w:rPr>
          <w:rFonts w:ascii="Arial" w:hAnsi="Arial" w:cs="Arial"/>
          <w:sz w:val="20"/>
          <w:szCs w:val="20"/>
        </w:rPr>
      </w:pPr>
    </w:p>
    <w:p w:rsidR="00DE3A42" w:rsidRPr="006A231C" w:rsidP="00DE3A42">
      <w:pPr>
        <w:spacing w:after="0" w:line="240" w:lineRule="auto"/>
        <w:rPr>
          <w:rFonts w:ascii="Arial" w:hAnsi="Arial" w:cs="Arial"/>
          <w:sz w:val="20"/>
          <w:szCs w:val="20"/>
        </w:rPr>
      </w:pPr>
    </w:p>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w:t>
            </w:r>
            <w:r w:rsidR="00E67745">
              <w:rPr>
                <w:rFonts w:ascii="Arial" w:hAnsi="Arial" w:cs="Arial"/>
                <w:b/>
                <w:sz w:val="20"/>
                <w:szCs w:val="20"/>
              </w:rPr>
              <w:br/>
            </w:r>
            <w:r w:rsidRPr="006A231C">
              <w:rPr>
                <w:rFonts w:ascii="Arial" w:hAnsi="Arial" w:cs="Arial"/>
                <w:b/>
                <w:sz w:val="20"/>
                <w:szCs w:val="20"/>
              </w:rPr>
              <w:t>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DE3A42"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6A231C" w:rsidRPr="006A231C" w:rsidP="006A231C"/>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E67745">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E67745">
              <w:rPr>
                <w:rFonts w:ascii="Arial" w:hAnsi="Arial" w:cs="Arial"/>
                <w:sz w:val="20"/>
                <w:szCs w:val="20"/>
              </w:rPr>
              <w:br/>
            </w:r>
            <w:r w:rsidRPr="006A231C">
              <w:rPr>
                <w:rFonts w:ascii="Arial" w:hAnsi="Arial" w:cs="Arial"/>
                <w:sz w:val="20"/>
                <w:szCs w:val="20"/>
              </w:rPr>
              <w:t>§ 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________________________________________________,</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6A231C">
              <w:rPr>
                <w:rFonts w:ascii="Arial" w:hAnsi="Arial" w:cs="Arial"/>
                <w:sz w:val="20"/>
                <w:szCs w:val="20"/>
              </w:rPr>
              <w:t>to ______________________________________________________________</w:t>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sidRPr="006A231C">
              <w:rPr>
                <w:rFonts w:ascii="Arial" w:hAnsi="Arial" w:cs="Arial"/>
                <w:sz w:val="20"/>
                <w:szCs w:val="20"/>
              </w:rPr>
              <w:t>_______________________________________________________________________</w:t>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sidRPr="006A231C">
              <w:rPr>
                <w:rFonts w:ascii="Arial" w:hAnsi="Arial" w:cs="Arial"/>
                <w:sz w:val="20"/>
                <w:szCs w:val="20"/>
              </w:rPr>
              <w:t>na ____________________________________________________________________</w:t>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 xml:space="preserve">osvědčení o státním občanství žadatele </w:t>
            </w:r>
            <w:r w:rsidR="00E67745">
              <w:rPr>
                <w:rFonts w:ascii="Arial" w:hAnsi="Arial" w:cs="Arial"/>
                <w:bCs/>
                <w:sz w:val="20"/>
                <w:szCs w:val="20"/>
              </w:rPr>
              <w:br/>
            </w:r>
            <w:r w:rsidRPr="006A231C">
              <w:rPr>
                <w:rFonts w:ascii="Arial" w:hAnsi="Arial" w:cs="Arial"/>
                <w:bCs/>
                <w:sz w:val="20"/>
                <w:szCs w:val="20"/>
              </w:rPr>
              <w:t>[§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evidence Rejstříku trestů, který není starší než 3 </w:t>
            </w:r>
            <w:r w:rsidRPr="00E214D1">
              <w:rPr>
                <w:rFonts w:ascii="Arial" w:hAnsi="Arial" w:cs="Arial"/>
                <w:bCs/>
                <w:sz w:val="20"/>
                <w:szCs w:val="20"/>
              </w:rPr>
              <w:t>měsíce, resp. obdobný doklad o bezúhonnosti, není-li žadatel státním občanem České republiky</w:t>
            </w:r>
            <w:r>
              <w:rPr>
                <w:rStyle w:val="FootnoteReference"/>
                <w:rFonts w:ascii="Arial" w:hAnsi="Arial" w:cs="Arial"/>
                <w:bCs/>
                <w:sz w:val="20"/>
                <w:szCs w:val="20"/>
              </w:rPr>
              <w:footnoteReference w:id="13"/>
            </w:r>
            <w:r w:rsidRPr="006A231C">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6A231C" w:rsidP="00DE3A42">
            <w:pPr>
              <w:ind w:left="164" w:hanging="164"/>
              <w:rPr>
                <w:rFonts w:ascii="Arial" w:hAnsi="Arial" w:cs="Arial"/>
                <w:bCs/>
                <w:sz w:val="20"/>
                <w:szCs w:val="20"/>
              </w:rPr>
            </w:pPr>
            <w:r>
              <w:rPr>
                <w:rFonts w:ascii="Arial" w:hAnsi="Arial" w:cs="Arial"/>
                <w:bCs/>
                <w:sz w:val="20"/>
                <w:szCs w:val="20"/>
              </w:rPr>
              <w:t>4</w:t>
            </w:r>
            <w:r w:rsidRPr="00957F43">
              <w:rPr>
                <w:rFonts w:ascii="Arial" w:hAnsi="Arial" w:cs="Arial"/>
                <w:bCs/>
                <w:sz w:val="20"/>
                <w:szCs w:val="20"/>
              </w:rPr>
              <w:t xml:space="preserve">.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w:t>
            </w:r>
            <w:r w:rsidRPr="00957F43">
              <w:rPr>
                <w:rFonts w:ascii="Arial" w:hAnsi="Arial" w:cs="Arial"/>
                <w:bCs/>
                <w:sz w:val="20"/>
                <w:szCs w:val="20"/>
              </w:rPr>
              <w:br/>
              <w:t>nedisponuje</w:t>
            </w:r>
            <w:r w:rsidRPr="00957F43">
              <w:rPr>
                <w:rFonts w:ascii="Arial" w:hAnsi="Arial" w:cs="Arial"/>
                <w:bCs/>
                <w:sz w:val="20"/>
                <w:szCs w:val="20"/>
              </w:rPr>
              <w:tab/>
            </w:r>
          </w:p>
        </w:tc>
        <w:sdt>
          <w:sdtPr>
            <w:rPr>
              <w:rFonts w:ascii="Arial" w:hAnsi="Arial" w:cs="Arial"/>
              <w:b/>
              <w:color w:val="0070C0"/>
              <w:sz w:val="28"/>
              <w:szCs w:val="20"/>
            </w:rPr>
            <w:id w:val="-176889691"/>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957F43" w:rsidP="00DE3A42">
            <w:pPr>
              <w:ind w:left="164" w:hanging="164"/>
              <w:rPr>
                <w:rFonts w:ascii="Arial" w:hAnsi="Arial" w:cs="Arial"/>
                <w:bCs/>
                <w:sz w:val="20"/>
                <w:szCs w:val="20"/>
              </w:rPr>
            </w:pPr>
            <w:r>
              <w:rPr>
                <w:rFonts w:ascii="Arial" w:hAnsi="Arial" w:cs="Arial"/>
                <w:bCs/>
                <w:sz w:val="20"/>
                <w:szCs w:val="20"/>
              </w:rPr>
              <w:t>5</w:t>
            </w:r>
            <w:r>
              <w:rPr>
                <w:rFonts w:ascii="Arial" w:hAnsi="Arial" w:cs="Arial"/>
                <w:bCs/>
                <w:sz w:val="20"/>
                <w:szCs w:val="20"/>
              </w:rPr>
              <w:t xml:space="preserve">. </w:t>
            </w:r>
            <w:r w:rsidRPr="00957F43">
              <w:rPr>
                <w:rFonts w:ascii="Arial" w:hAnsi="Arial" w:cs="Arial"/>
                <w:bCs/>
                <w:sz w:val="20"/>
                <w:szCs w:val="20"/>
              </w:rPr>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p>
        </w:tc>
        <w:sdt>
          <w:sdtPr>
            <w:rPr>
              <w:rFonts w:ascii="Arial" w:hAnsi="Arial" w:cs="Arial"/>
              <w:b/>
              <w:color w:val="0070C0"/>
              <w:sz w:val="28"/>
              <w:szCs w:val="20"/>
            </w:rPr>
            <w:id w:val="-2075108070"/>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P="00DE3A42">
            <w:pPr>
              <w:ind w:left="164" w:hanging="164"/>
              <w:rPr>
                <w:rFonts w:ascii="Arial" w:hAnsi="Arial" w:cs="Arial"/>
                <w:bCs/>
                <w:sz w:val="20"/>
                <w:szCs w:val="20"/>
              </w:rPr>
            </w:pPr>
            <w:r>
              <w:rPr>
                <w:rFonts w:ascii="Arial" w:hAnsi="Arial" w:cs="Arial"/>
                <w:bCs/>
                <w:sz w:val="20"/>
                <w:szCs w:val="20"/>
              </w:rPr>
              <w:t>6</w:t>
            </w:r>
            <w:r w:rsidRPr="00957F43">
              <w:rPr>
                <w:rFonts w:ascii="Arial" w:hAnsi="Arial" w:cs="Arial"/>
                <w:bCs/>
                <w:sz w:val="20"/>
                <w:szCs w:val="20"/>
              </w:rPr>
              <w:t>. Listiny prokazující splnění předpokladu praxe (tzn. délku výkonu činností podle § 5 zákona o státní službě nebo činností obdobných vykonávaných v zákonem stanovených institucích, popř. v zákonem stanovené funkci</w:t>
            </w:r>
            <w:r>
              <w:rPr>
                <w:rFonts w:ascii="Arial" w:hAnsi="Arial" w:cs="Arial"/>
                <w:bCs/>
                <w:sz w:val="20"/>
                <w:szCs w:val="20"/>
                <w:vertAlign w:val="superscript"/>
              </w:rPr>
              <w:footnoteReference w:id="16"/>
            </w:r>
          </w:p>
        </w:tc>
        <w:sdt>
          <w:sdtPr>
            <w:rPr>
              <w:rFonts w:ascii="Arial" w:hAnsi="Arial" w:cs="Arial"/>
              <w:b/>
              <w:color w:val="0070C0"/>
              <w:sz w:val="28"/>
              <w:szCs w:val="20"/>
            </w:rPr>
            <w:id w:val="347912736"/>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0A7302" w:rsidP="00DE3A42">
      <w:pPr>
        <w:spacing w:after="0" w:line="240" w:lineRule="auto"/>
        <w:rPr>
          <w:rFonts w:ascii="Arial" w:hAnsi="Arial" w:cs="Arial"/>
          <w:sz w:val="20"/>
          <w:szCs w:val="20"/>
        </w:rPr>
      </w:pPr>
    </w:p>
    <w:p w:rsidR="00957F43"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1328"/>
        </w:trPr>
        <w:tc>
          <w:tcPr>
            <w:tcW w:w="9062" w:type="dxa"/>
            <w:gridSpan w:val="2"/>
            <w:shd w:val="clear" w:color="auto" w:fill="D7E6F5"/>
            <w:vAlign w:val="center"/>
          </w:tcPr>
          <w:p w:rsidR="00957F43" w:rsidRPr="00CD7CA8" w:rsidP="00BA0A04">
            <w:pPr>
              <w:jc w:val="center"/>
              <w:rPr>
                <w:rFonts w:ascii="Arial" w:hAnsi="Arial" w:cs="Arial"/>
                <w:b/>
                <w:color w:val="FF0000"/>
                <w:sz w:val="20"/>
                <w:szCs w:val="20"/>
              </w:rPr>
            </w:pPr>
            <w:r w:rsidRPr="00E214D1">
              <w:rPr>
                <w:rFonts w:ascii="Arial" w:hAnsi="Arial" w:cs="Arial"/>
                <w:b/>
                <w:bCs/>
                <w:sz w:val="20"/>
                <w:szCs w:val="20"/>
              </w:rPr>
              <w:t xml:space="preserve">Přílohy prokazující splnění požadavků stanovených služebním předpisem podle </w:t>
            </w:r>
            <w:r w:rsidRPr="00E214D1" w:rsidR="00E214D1">
              <w:rPr>
                <w:rFonts w:ascii="Arial" w:hAnsi="Arial" w:cs="Arial"/>
                <w:b/>
                <w:bCs/>
                <w:sz w:val="20"/>
                <w:szCs w:val="20"/>
              </w:rPr>
              <w:br/>
            </w:r>
            <w:r w:rsidRPr="00E214D1">
              <w:rPr>
                <w:rFonts w:ascii="Arial" w:hAnsi="Arial" w:cs="Arial"/>
                <w:b/>
                <w:bCs/>
                <w:sz w:val="20"/>
                <w:szCs w:val="20"/>
              </w:rPr>
              <w:t xml:space="preserve">§ 25 odst. 5 zákona o státní službě </w:t>
            </w:r>
          </w:p>
        </w:tc>
      </w:tr>
      <w:tr w:rsidTr="00BA0A04">
        <w:tblPrEx>
          <w:tblW w:w="0" w:type="auto"/>
          <w:tblLook w:val="04A0"/>
        </w:tblPrEx>
        <w:trPr>
          <w:trHeight w:val="739"/>
        </w:trPr>
        <w:tc>
          <w:tcPr>
            <w:tcW w:w="8359" w:type="dxa"/>
            <w:vAlign w:val="center"/>
          </w:tcPr>
          <w:p w:rsidR="00957F43" w:rsidRPr="00E214D1" w:rsidP="00BA0A04">
            <w:pPr>
              <w:ind w:left="164" w:hanging="164"/>
              <w:rPr>
                <w:rFonts w:ascii="Arial" w:hAnsi="Arial" w:cs="Arial"/>
                <w:bCs/>
                <w:sz w:val="20"/>
                <w:szCs w:val="20"/>
              </w:rPr>
            </w:pPr>
            <w:r w:rsidRPr="00E214D1">
              <w:rPr>
                <w:rFonts w:ascii="Arial" w:hAnsi="Arial" w:cs="Arial"/>
                <w:bCs/>
                <w:sz w:val="20"/>
                <w:szCs w:val="20"/>
              </w:rPr>
              <w:t>7</w:t>
            </w:r>
            <w:r w:rsidRPr="00E214D1">
              <w:rPr>
                <w:rFonts w:ascii="Arial" w:hAnsi="Arial" w:cs="Arial"/>
                <w:bCs/>
                <w:sz w:val="20"/>
                <w:szCs w:val="20"/>
              </w:rPr>
              <w:t>. Originál nebo úředně ověřená kopie vysvědčení/osvědčení nebo jiného dokladu prokazujícího úroveň znalosti cizího jazyka [§ 25 odst. 5 písm. a) zákona o státní službě]</w:t>
            </w:r>
            <w:r>
              <w:rPr>
                <w:rFonts w:ascii="Arial" w:hAnsi="Arial" w:cs="Arial"/>
                <w:bCs/>
                <w:sz w:val="20"/>
                <w:szCs w:val="20"/>
                <w:vertAlign w:val="superscript"/>
              </w:rPr>
              <w:footnoteReference w:id="17"/>
            </w:r>
            <w:r w:rsidRPr="00E214D1">
              <w:rPr>
                <w:rFonts w:ascii="Arial" w:hAnsi="Arial" w:cs="Arial"/>
                <w:bCs/>
                <w:sz w:val="20"/>
                <w:szCs w:val="20"/>
              </w:rPr>
              <w:t xml:space="preserve"> </w:t>
            </w:r>
          </w:p>
        </w:tc>
        <w:sdt>
          <w:sdtPr>
            <w:rPr>
              <w:rFonts w:ascii="Arial" w:hAnsi="Arial" w:cs="Arial"/>
              <w:b/>
              <w:color w:val="0070C0"/>
              <w:sz w:val="28"/>
              <w:szCs w:val="20"/>
            </w:rPr>
            <w:id w:val="-1693919869"/>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BA0A04">
        <w:tblPrEx>
          <w:tblW w:w="0" w:type="auto"/>
          <w:tblLook w:val="04A0"/>
        </w:tblPrEx>
        <w:trPr>
          <w:trHeight w:val="765"/>
        </w:trPr>
        <w:tc>
          <w:tcPr>
            <w:tcW w:w="8359" w:type="dxa"/>
            <w:vAlign w:val="center"/>
          </w:tcPr>
          <w:p w:rsidR="00957F43" w:rsidRPr="00E214D1" w:rsidP="00BA0A04">
            <w:pPr>
              <w:ind w:left="164" w:hanging="164"/>
              <w:rPr>
                <w:rFonts w:ascii="Arial" w:hAnsi="Arial" w:cs="Arial"/>
                <w:bCs/>
                <w:sz w:val="20"/>
                <w:szCs w:val="20"/>
              </w:rPr>
            </w:pPr>
            <w:r w:rsidRPr="00E214D1">
              <w:rPr>
                <w:rFonts w:ascii="Arial" w:hAnsi="Arial" w:cs="Arial"/>
                <w:bCs/>
                <w:sz w:val="20"/>
                <w:szCs w:val="20"/>
              </w:rPr>
              <w:t>8</w:t>
            </w:r>
            <w:r w:rsidRPr="00E214D1">
              <w:rPr>
                <w:rFonts w:ascii="Arial" w:hAnsi="Arial" w:cs="Arial"/>
                <w:bCs/>
                <w:sz w:val="20"/>
                <w:szCs w:val="20"/>
              </w:rPr>
              <w:t xml:space="preserve">. Originál nebo úředně ověřená kopie dokladu prokazujícího odborné zaměření vzdělání [§ 25 odst. 5 písm. a) zákona o státní službě] (nejčastěji stejný doklad, jako o doklad </w:t>
            </w:r>
            <w:r w:rsidRPr="00E214D1" w:rsidR="00B55CBA">
              <w:rPr>
                <w:rFonts w:ascii="Arial" w:hAnsi="Arial" w:cs="Arial"/>
                <w:bCs/>
                <w:sz w:val="20"/>
                <w:szCs w:val="20"/>
              </w:rPr>
              <w:br/>
            </w:r>
            <w:r w:rsidRPr="00E214D1">
              <w:rPr>
                <w:rFonts w:ascii="Arial" w:hAnsi="Arial" w:cs="Arial"/>
                <w:bCs/>
                <w:sz w:val="20"/>
                <w:szCs w:val="20"/>
              </w:rPr>
              <w:t>o dosaženém vzdělání podle bodu 3 seznamu příloh)</w:t>
            </w:r>
          </w:p>
        </w:tc>
        <w:sdt>
          <w:sdtPr>
            <w:rPr>
              <w:rFonts w:ascii="Arial" w:hAnsi="Arial" w:cs="Arial"/>
              <w:b/>
              <w:color w:val="0070C0"/>
              <w:sz w:val="28"/>
              <w:szCs w:val="20"/>
            </w:rPr>
            <w:id w:val="-85855990"/>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BA0A04">
        <w:tblPrEx>
          <w:tblW w:w="0" w:type="auto"/>
          <w:tblLook w:val="04A0"/>
        </w:tblPrEx>
        <w:trPr>
          <w:trHeight w:val="699"/>
        </w:trPr>
        <w:tc>
          <w:tcPr>
            <w:tcW w:w="8359" w:type="dxa"/>
            <w:vAlign w:val="center"/>
          </w:tcPr>
          <w:p w:rsidR="00957F43" w:rsidRPr="00E214D1" w:rsidP="00BA0A04">
            <w:pPr>
              <w:ind w:left="164" w:hanging="164"/>
              <w:rPr>
                <w:rFonts w:ascii="Arial" w:hAnsi="Arial" w:cs="Arial"/>
                <w:bCs/>
                <w:sz w:val="20"/>
                <w:szCs w:val="20"/>
              </w:rPr>
            </w:pPr>
            <w:r w:rsidRPr="00E214D1">
              <w:rPr>
                <w:rFonts w:ascii="Arial" w:hAnsi="Arial" w:cs="Arial"/>
                <w:bCs/>
                <w:sz w:val="20"/>
                <w:szCs w:val="20"/>
              </w:rPr>
              <w:t>9</w:t>
            </w:r>
            <w:r w:rsidRPr="00E214D1" w:rsidR="00B05730">
              <w:rPr>
                <w:rFonts w:ascii="Arial" w:hAnsi="Arial" w:cs="Arial"/>
                <w:bCs/>
                <w:sz w:val="20"/>
                <w:szCs w:val="20"/>
              </w:rPr>
              <w:t>. Originál nebo úředně ověřená kopie listiny prokazující jiný odborný požadavek potřebný pro výkon služby [§ 25 odst. 5 písm. a) zákona o státní službě]</w:t>
            </w:r>
          </w:p>
        </w:tc>
        <w:sdt>
          <w:sdtPr>
            <w:rPr>
              <w:rFonts w:ascii="Arial" w:hAnsi="Arial" w:cs="Arial"/>
              <w:b/>
              <w:color w:val="0070C0"/>
              <w:sz w:val="28"/>
              <w:szCs w:val="20"/>
            </w:rPr>
            <w:id w:val="-572505043"/>
            <w14:checkbox>
              <w14:checked w14:val="0"/>
              <w14:checkedState w14:val="2612" w14:font="MS Gothic"/>
              <w14:uncheckedState w14:val="2610" w14:font="MS Gothic"/>
            </w14:checkbox>
          </w:sdtPr>
          <w:sdtContent>
            <w:tc>
              <w:tcPr>
                <w:tcW w:w="703" w:type="dxa"/>
                <w:vAlign w:val="center"/>
              </w:tcPr>
              <w:p w:rsidR="00957F43" w:rsidRPr="006A231C" w:rsidP="00BA0A04">
                <w:pPr>
                  <w:jc w:val="center"/>
                  <w:rPr>
                    <w:rFonts w:ascii="Arial" w:hAnsi="Arial" w:cs="Arial"/>
                    <w:sz w:val="20"/>
                    <w:szCs w:val="20"/>
                  </w:rPr>
                </w:pPr>
                <w:r>
                  <w:rPr>
                    <w:rFonts w:ascii="MS Gothic" w:eastAsia="MS Gothic" w:hAnsi="MS Gothic" w:cs="Arial" w:hint="eastAsia"/>
                    <w:b/>
                    <w:color w:val="0070C0"/>
                    <w:sz w:val="28"/>
                    <w:szCs w:val="20"/>
                  </w:rPr>
                  <w:t>☐</w:t>
                </w:r>
              </w:p>
            </w:tc>
          </w:sdtContent>
        </w:sdt>
      </w:tr>
      <w:tr w:rsidTr="00BA0A04">
        <w:tblPrEx>
          <w:tblW w:w="0" w:type="auto"/>
          <w:tblLook w:val="04A0"/>
        </w:tblPrEx>
        <w:trPr>
          <w:trHeight w:val="699"/>
        </w:trPr>
        <w:tc>
          <w:tcPr>
            <w:tcW w:w="8359" w:type="dxa"/>
            <w:vAlign w:val="center"/>
          </w:tcPr>
          <w:p w:rsidR="00957F43" w:rsidRPr="00E214D1" w:rsidP="00452F77">
            <w:pPr>
              <w:rPr>
                <w:rFonts w:ascii="Arial" w:hAnsi="Arial" w:cs="Arial"/>
                <w:bCs/>
                <w:sz w:val="20"/>
                <w:szCs w:val="20"/>
              </w:rPr>
            </w:pPr>
            <w:r w:rsidRPr="00E214D1">
              <w:rPr>
                <w:rFonts w:ascii="Arial" w:hAnsi="Arial" w:cs="Arial"/>
                <w:bCs/>
                <w:sz w:val="20"/>
                <w:szCs w:val="20"/>
              </w:rPr>
              <w:t>1</w:t>
            </w:r>
            <w:r w:rsidRPr="00E214D1" w:rsidR="00D57979">
              <w:rPr>
                <w:rFonts w:ascii="Arial" w:hAnsi="Arial" w:cs="Arial"/>
                <w:bCs/>
                <w:sz w:val="20"/>
                <w:szCs w:val="20"/>
              </w:rPr>
              <w:t>0</w:t>
            </w:r>
            <w:r w:rsidRPr="00E214D1">
              <w:rPr>
                <w:rFonts w:ascii="Arial" w:hAnsi="Arial" w:cs="Arial"/>
                <w:bCs/>
                <w:sz w:val="20"/>
                <w:szCs w:val="20"/>
              </w:rPr>
              <w:t>. Originál nebo úředně ověřená kopie listiny prokazující způsobilost mít přístup k utajovaným informacím v souladu s právním předpisem upravujícím ochranu utajovaných informací (je-li žadatel jejím držitelem)</w:t>
            </w:r>
            <w:r>
              <w:rPr>
                <w:rFonts w:ascii="Arial" w:hAnsi="Arial" w:cs="Arial"/>
                <w:bCs/>
                <w:sz w:val="20"/>
                <w:szCs w:val="20"/>
                <w:vertAlign w:val="superscript"/>
              </w:rPr>
              <w:footnoteReference w:id="18"/>
            </w:r>
            <w:r w:rsidRPr="00E214D1">
              <w:rPr>
                <w:rFonts w:ascii="Arial" w:hAnsi="Arial" w:cs="Arial"/>
                <w:bCs/>
                <w:sz w:val="20"/>
                <w:szCs w:val="20"/>
              </w:rPr>
              <w:t xml:space="preserve"> [§ 25 odst. 5 písm. b) zákona </w:t>
            </w:r>
            <w:r w:rsidRPr="00E214D1" w:rsidR="00B55CBA">
              <w:rPr>
                <w:rFonts w:ascii="Arial" w:hAnsi="Arial" w:cs="Arial"/>
                <w:bCs/>
                <w:sz w:val="20"/>
                <w:szCs w:val="20"/>
              </w:rPr>
              <w:br/>
            </w:r>
            <w:r w:rsidRPr="00E214D1">
              <w:rPr>
                <w:rFonts w:ascii="Arial" w:hAnsi="Arial" w:cs="Arial"/>
                <w:bCs/>
                <w:sz w:val="20"/>
                <w:szCs w:val="20"/>
              </w:rPr>
              <w:t>o státní službě], popř. doklad prokazující podání žádosti o vydání této listiny</w:t>
            </w:r>
            <w:r>
              <w:rPr>
                <w:rFonts w:ascii="Arial" w:hAnsi="Arial" w:cs="Arial"/>
                <w:bCs/>
                <w:sz w:val="20"/>
                <w:szCs w:val="20"/>
                <w:vertAlign w:val="superscript"/>
              </w:rPr>
              <w:footnoteReference w:id="19"/>
            </w:r>
            <w:r w:rsidRPr="00E214D1">
              <w:rPr>
                <w:rFonts w:ascii="Arial" w:hAnsi="Arial" w:cs="Arial"/>
                <w:bCs/>
                <w:sz w:val="20"/>
                <w:szCs w:val="20"/>
              </w:rPr>
              <w:tab/>
            </w:r>
          </w:p>
        </w:tc>
        <w:sdt>
          <w:sdtPr>
            <w:rPr>
              <w:rFonts w:ascii="Arial" w:hAnsi="Arial" w:cs="Arial"/>
              <w:b/>
              <w:color w:val="0070C0"/>
              <w:sz w:val="28"/>
              <w:szCs w:val="20"/>
            </w:rPr>
            <w:id w:val="-596173833"/>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EA2F3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699"/>
        </w:trPr>
        <w:tc>
          <w:tcPr>
            <w:tcW w:w="9062" w:type="dxa"/>
            <w:gridSpan w:val="2"/>
            <w:shd w:val="clear" w:color="auto" w:fill="D7E6F5"/>
            <w:vAlign w:val="center"/>
          </w:tcPr>
          <w:p w:rsidR="00B05730" w:rsidRPr="006A231C" w:rsidP="00B05730">
            <w:pPr>
              <w:jc w:val="center"/>
              <w:rPr>
                <w:rFonts w:ascii="Arial" w:hAnsi="Arial" w:cs="Arial"/>
                <w:b/>
                <w:bCs/>
                <w:sz w:val="20"/>
                <w:szCs w:val="20"/>
              </w:rPr>
            </w:pPr>
            <w:r w:rsidRPr="006A231C">
              <w:rPr>
                <w:rFonts w:ascii="Arial" w:hAnsi="Arial" w:cs="Arial"/>
                <w:b/>
                <w:bCs/>
                <w:sz w:val="20"/>
                <w:szCs w:val="20"/>
              </w:rPr>
              <w:t>Další přílohy</w:t>
            </w:r>
          </w:p>
        </w:tc>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
                <w:bCs/>
                <w:sz w:val="20"/>
                <w:szCs w:val="20"/>
              </w:rPr>
            </w:pPr>
            <w:r>
              <w:rPr>
                <w:rFonts w:ascii="Arial" w:hAnsi="Arial" w:cs="Arial"/>
                <w:bCs/>
                <w:sz w:val="20"/>
                <w:szCs w:val="20"/>
              </w:rPr>
              <w:t>11</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Cs/>
                <w:sz w:val="20"/>
                <w:szCs w:val="20"/>
              </w:rPr>
            </w:pPr>
            <w:r>
              <w:rPr>
                <w:rFonts w:ascii="Arial" w:hAnsi="Arial" w:cs="Arial"/>
                <w:bCs/>
                <w:sz w:val="20"/>
                <w:szCs w:val="20"/>
              </w:rPr>
              <w:t>12</w:t>
            </w:r>
            <w:r w:rsidRPr="006A231C">
              <w:rPr>
                <w:rFonts w:ascii="Arial" w:hAnsi="Arial" w:cs="Arial"/>
                <w:bCs/>
                <w:sz w:val="20"/>
                <w:szCs w:val="20"/>
              </w:rPr>
              <w:t>. Motivační dopis, písemná práce na určité téma apod.</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B05730">
            <w:pPr>
              <w:ind w:left="164" w:hanging="164"/>
              <w:rPr>
                <w:rFonts w:ascii="Arial" w:hAnsi="Arial" w:cs="Arial"/>
                <w:bCs/>
                <w:sz w:val="20"/>
                <w:szCs w:val="20"/>
              </w:rPr>
            </w:pPr>
            <w:r>
              <w:rPr>
                <w:rFonts w:ascii="Arial" w:hAnsi="Arial" w:cs="Arial"/>
                <w:bCs/>
                <w:sz w:val="20"/>
                <w:szCs w:val="20"/>
              </w:rPr>
              <w:t>13</w:t>
            </w:r>
            <w:r w:rsidRPr="00B05730">
              <w:rPr>
                <w:rFonts w:ascii="Arial" w:hAnsi="Arial" w:cs="Arial"/>
                <w:bCs/>
                <w:sz w:val="20"/>
                <w:szCs w:val="20"/>
              </w:rPr>
              <w:t>.</w:t>
            </w:r>
            <w:r w:rsidRPr="00B05730">
              <w:rPr>
                <w:rFonts w:ascii="Arial" w:hAnsi="Arial" w:cs="Arial"/>
                <w:b/>
                <w:bCs/>
                <w:sz w:val="20"/>
                <w:szCs w:val="20"/>
              </w:rPr>
              <w:t xml:space="preserve"> </w:t>
            </w:r>
            <w:r w:rsidRPr="00B05730">
              <w:rPr>
                <w:rFonts w:ascii="Arial" w:hAnsi="Arial" w:cs="Arial"/>
                <w:bCs/>
                <w:sz w:val="20"/>
                <w:szCs w:val="20"/>
              </w:rPr>
              <w:t>Vize</w:t>
            </w:r>
          </w:p>
        </w:tc>
        <w:sdt>
          <w:sdtPr>
            <w:rPr>
              <w:rFonts w:ascii="Arial" w:hAnsi="Arial" w:cs="Arial"/>
              <w:b/>
              <w:bCs/>
              <w:color w:val="0070C0"/>
              <w:sz w:val="28"/>
              <w:szCs w:val="20"/>
            </w:rPr>
            <w:id w:val="-1007588137"/>
            <w14:checkbox>
              <w14:checked w14:val="0"/>
              <w14:checkedState w14:val="2612" w14:font="MS Gothic"/>
              <w14:uncheckedState w14:val="2610" w14:font="MS Gothic"/>
            </w14:checkbox>
          </w:sdtPr>
          <w:sdtContent>
            <w:tc>
              <w:tcPr>
                <w:tcW w:w="703" w:type="dxa"/>
                <w:shd w:val="clear" w:color="auto" w:fill="auto"/>
                <w:vAlign w:val="center"/>
              </w:tcPr>
              <w:p w:rsidR="00B0573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B05730" w:rsidP="002D4E2E">
      <w:pPr>
        <w:spacing w:after="0" w:line="240" w:lineRule="auto"/>
        <w:rPr>
          <w:rFonts w:ascii="Arial" w:hAnsi="Arial" w:cs="Arial"/>
          <w:sz w:val="20"/>
          <w:szCs w:val="20"/>
        </w:rPr>
      </w:pPr>
    </w:p>
    <w:p w:rsidR="00BC101E"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40" w:type="dxa"/>
        <w:tblLook w:val="04A0"/>
      </w:tblPr>
      <w:tblGrid>
        <w:gridCol w:w="9040"/>
      </w:tblGrid>
      <w:tr w:rsidTr="000E20F8">
        <w:tblPrEx>
          <w:tblW w:w="9040" w:type="dxa"/>
          <w:tblLook w:val="04A0"/>
        </w:tblPrEx>
        <w:trPr>
          <w:trHeight w:val="2256"/>
        </w:trPr>
        <w:tc>
          <w:tcPr>
            <w:tcW w:w="9040"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20"/>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81" w:type="dxa"/>
        <w:tblLook w:val="04A0"/>
      </w:tblPr>
      <w:tblGrid>
        <w:gridCol w:w="9181"/>
      </w:tblGrid>
      <w:tr w:rsidTr="002F2803">
        <w:tblPrEx>
          <w:tblW w:w="9181" w:type="dxa"/>
          <w:tblLook w:val="04A0"/>
        </w:tblPrEx>
        <w:trPr>
          <w:trHeight w:val="2444"/>
        </w:trPr>
        <w:tc>
          <w:tcPr>
            <w:tcW w:w="9181"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21"/>
            </w:r>
          </w:p>
        </w:tc>
      </w:tr>
    </w:tbl>
    <w:p w:rsidR="000A2BD2" w:rsidP="000A2BD2">
      <w:pPr>
        <w:pStyle w:val="Heading1"/>
        <w:spacing w:before="0" w:line="240" w:lineRule="auto"/>
        <w:jc w:val="left"/>
        <w:rPr>
          <w:rFonts w:eastAsiaTheme="minorHAnsi" w:cstheme="minorBidi"/>
          <w:b w:val="0"/>
          <w:bCs w:val="0"/>
          <w:sz w:val="22"/>
          <w:szCs w:val="22"/>
        </w:rPr>
      </w:pPr>
    </w:p>
    <w:p w:rsidR="000E20F8" w:rsidRPr="000E20F8" w:rsidP="000E20F8"/>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43575" cy="9525"/>
                <wp:effectExtent l="0" t="0" r="28575" b="28575"/>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a:off x="0" y="0"/>
                          <a:ext cx="5743575" cy="9525"/>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mso-left-percent:-10001;mso-position-horizontal-relative:char;mso-position-vertical-relative:line;mso-top-percent:-10001;mso-wrap-style:square;visibility:visible" from="0,0" to="452.25pt,0.75pt"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2"/>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3"/>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E214D1"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DE1399">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52EB" w:rsidP="00B40FA0">
      <w:pPr>
        <w:spacing w:after="0" w:line="240" w:lineRule="auto"/>
      </w:pPr>
      <w:r>
        <w:separator/>
      </w:r>
    </w:p>
  </w:footnote>
  <w:footnote w:type="continuationSeparator" w:id="1">
    <w:p w:rsidR="00D052EB" w:rsidP="00B40FA0">
      <w:pPr>
        <w:spacing w:after="0" w:line="240" w:lineRule="auto"/>
      </w:pPr>
      <w:r>
        <w:continuationSeparator/>
      </w:r>
    </w:p>
  </w:footnote>
  <w:footnote w:id="2">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w:t>
      </w:r>
      <w:r w:rsidRPr="008F714D">
        <w:rPr>
          <w:rFonts w:ascii="Arial" w:hAnsi="Arial" w:cs="Arial"/>
          <w:color w:val="767171" w:themeColor="background2" w:themeShade="80"/>
          <w:sz w:val="16"/>
          <w:szCs w:val="16"/>
        </w:rPr>
        <w:t>vzdělání - středního</w:t>
      </w:r>
      <w:r w:rsidRPr="008F714D">
        <w:rPr>
          <w:rFonts w:ascii="Arial" w:hAnsi="Arial" w:cs="Arial"/>
          <w:color w:val="767171" w:themeColor="background2" w:themeShade="80"/>
          <w:sz w:val="16"/>
          <w:szCs w:val="16"/>
        </w:rPr>
        <w:t xml:space="preserve"> vzdělání s výučním listem / středního vzdělání s maturitní zkouškou / vyššího odborného vzdělání / vysokoškolského vzdělání v bakalářském studijním programu / vysokoškolského vzdělání </w:t>
      </w:r>
      <w:r w:rsidR="00060934">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w:t>
      </w:r>
      <w:r w:rsidR="00060934">
        <w:rPr>
          <w:rFonts w:ascii="Arial" w:hAnsi="Arial" w:cs="Arial"/>
          <w:color w:val="767171" w:themeColor="background2" w:themeShade="80"/>
          <w:sz w:val="16"/>
          <w:szCs w:val="16"/>
        </w:rPr>
        <w:t xml:space="preserve"> </w:t>
      </w:r>
      <w:r w:rsidRPr="008F714D">
        <w:rPr>
          <w:rFonts w:ascii="Arial" w:hAnsi="Arial" w:cs="Arial"/>
          <w:color w:val="767171" w:themeColor="background2" w:themeShade="80"/>
          <w:sz w:val="16"/>
          <w:szCs w:val="16"/>
        </w:rPr>
        <w:t>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8F714D" w:rsidP="00DE74FF">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p w:rsidR="00DE74FF" w:rsidP="00DE74FF">
      <w:pPr>
        <w:pStyle w:val="FootnoteText"/>
        <w:ind w:left="142"/>
      </w:pPr>
      <w:r w:rsidRPr="008F714D">
        <w:rPr>
          <w:rFonts w:ascii="Arial" w:hAnsi="Arial" w:cs="Arial"/>
          <w:i/>
          <w:iCs/>
          <w:color w:val="767171" w:themeColor="background2" w:themeShade="80"/>
          <w:sz w:val="16"/>
          <w:szCs w:val="16"/>
        </w:rPr>
        <w:t>Pokud byl podle § 25 odst. 4 zákona o státní službě na služební místo stanoven požadavek státního občanství České republiky, červeně vyznačená slova včetně této poznámky pod čarou se vypustí.</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957F43" w:rsidRPr="006F1EAA" w:rsidP="00957F43">
      <w:pPr>
        <w:pStyle w:val="FootnoteText"/>
        <w:ind w:left="142" w:hanging="142"/>
        <w:jc w:val="both"/>
        <w:rPr>
          <w:rFonts w:ascii="Times New Roman" w:hAnsi="Times New Roman" w:cs="Times New Roman"/>
          <w:sz w:val="18"/>
          <w:szCs w:val="18"/>
        </w:rPr>
      </w:pPr>
      <w:r w:rsidRPr="00957F43">
        <w:rPr>
          <w:rFonts w:ascii="Arial" w:hAnsi="Arial" w:cs="Arial"/>
          <w:color w:val="767171" w:themeColor="background2" w:themeShade="80"/>
          <w:sz w:val="16"/>
          <w:szCs w:val="16"/>
        </w:rPr>
        <w:footnoteRef/>
      </w:r>
      <w:r w:rsidRPr="00957F43">
        <w:rPr>
          <w:rFonts w:ascii="Arial" w:hAnsi="Arial" w:cs="Arial"/>
          <w:color w:val="767171" w:themeColor="background2" w:themeShade="80"/>
          <w:sz w:val="16"/>
          <w:szCs w:val="16"/>
        </w:rPr>
        <w:t xml:space="preserve"> Předpoklad je blíže uveden v oznámení o vyhlášení výběrového řízení.</w:t>
      </w:r>
      <w:r w:rsidRPr="006F1EAA">
        <w:rPr>
          <w:rFonts w:ascii="Times New Roman" w:hAnsi="Times New Roman" w:cs="Times New Roman"/>
        </w:rPr>
        <w:t xml:space="preserve"> </w:t>
      </w:r>
    </w:p>
  </w:footnote>
  <w:footnote w:id="17">
    <w:p w:rsidR="00957F43" w:rsidRPr="00D11AFF" w:rsidP="00957F43">
      <w:pPr>
        <w:pStyle w:val="FootnoteText"/>
        <w:ind w:left="142" w:hanging="142"/>
        <w:jc w:val="both"/>
        <w:rPr>
          <w:rFonts w:ascii="Times New Roman" w:hAnsi="Times New Roman" w:cs="Times New Roman"/>
        </w:rPr>
      </w:pPr>
      <w:r w:rsidRPr="00E214D1">
        <w:rPr>
          <w:rFonts w:ascii="Arial" w:hAnsi="Arial" w:cs="Arial"/>
          <w:color w:val="767171" w:themeColor="background2" w:themeShade="80"/>
          <w:sz w:val="16"/>
          <w:szCs w:val="16"/>
        </w:rPr>
        <w:footnoteRef/>
      </w:r>
      <w:r w:rsidRPr="00E214D1">
        <w:rPr>
          <w:rFonts w:ascii="Arial" w:hAnsi="Arial" w:cs="Arial"/>
          <w:color w:val="767171" w:themeColor="background2" w:themeShade="80"/>
          <w:sz w:val="16"/>
          <w:szCs w:val="16"/>
        </w:rPr>
        <w:t xml:space="preserve"> Dle rozhodnutí Ministerstva školství, mládeže a tělovýchovy, č.j. MSMT-</w:t>
      </w:r>
      <w:r w:rsidRPr="00E214D1" w:rsidR="00E67745">
        <w:rPr>
          <w:rFonts w:ascii="Arial" w:hAnsi="Arial" w:cs="Arial"/>
          <w:color w:val="767171" w:themeColor="background2" w:themeShade="80"/>
          <w:sz w:val="16"/>
          <w:szCs w:val="16"/>
        </w:rPr>
        <w:t>24156</w:t>
      </w:r>
      <w:r w:rsidRPr="00E214D1">
        <w:rPr>
          <w:rFonts w:ascii="Arial" w:hAnsi="Arial" w:cs="Arial"/>
          <w:color w:val="767171" w:themeColor="background2" w:themeShade="80"/>
          <w:sz w:val="16"/>
          <w:szCs w:val="16"/>
        </w:rPr>
        <w:t>/201</w:t>
      </w:r>
      <w:r w:rsidRPr="00E214D1" w:rsidR="00E67745">
        <w:rPr>
          <w:rFonts w:ascii="Arial" w:hAnsi="Arial" w:cs="Arial"/>
          <w:color w:val="767171" w:themeColor="background2" w:themeShade="80"/>
          <w:sz w:val="16"/>
          <w:szCs w:val="16"/>
        </w:rPr>
        <w:t>9</w:t>
      </w:r>
      <w:r w:rsidRPr="00E214D1">
        <w:rPr>
          <w:rFonts w:ascii="Arial" w:hAnsi="Arial" w:cs="Arial"/>
          <w:color w:val="767171" w:themeColor="background2" w:themeShade="80"/>
          <w:sz w:val="16"/>
          <w:szCs w:val="16"/>
        </w:rPr>
        <w:t xml:space="preserve"> ze dne </w:t>
      </w:r>
      <w:r w:rsidRPr="00E214D1" w:rsidR="00E67745">
        <w:rPr>
          <w:rFonts w:ascii="Arial" w:hAnsi="Arial" w:cs="Arial"/>
          <w:color w:val="767171" w:themeColor="background2" w:themeShade="80"/>
          <w:sz w:val="16"/>
          <w:szCs w:val="16"/>
        </w:rPr>
        <w:t>13. září 2019</w:t>
      </w:r>
      <w:r w:rsidRPr="00E214D1">
        <w:rPr>
          <w:rFonts w:ascii="Arial" w:hAnsi="Arial" w:cs="Arial"/>
          <w:color w:val="767171" w:themeColor="background2" w:themeShade="80"/>
          <w:sz w:val="16"/>
          <w:szCs w:val="16"/>
        </w:rPr>
        <w:t>, kterým se stanoví Seznam standardizovaných jazykových zkoušek pro účely systému jazykové kvalifikace zaměstnanců ve správních úřadech.</w:t>
      </w:r>
      <w:r w:rsidRPr="00834A92">
        <w:t xml:space="preserve"> </w:t>
      </w:r>
    </w:p>
  </w:footnote>
  <w:footnote w:id="18">
    <w:p w:rsidR="00B05730" w:rsidRPr="00E214D1" w:rsidP="00B05730">
      <w:pPr>
        <w:pStyle w:val="FootnoteText"/>
        <w:ind w:left="142" w:hanging="142"/>
        <w:jc w:val="both"/>
        <w:rPr>
          <w:rFonts w:ascii="Arial" w:hAnsi="Arial" w:cs="Arial"/>
          <w:color w:val="7F7F7F" w:themeColor="text1" w:themeTint="80"/>
          <w:sz w:val="16"/>
        </w:rPr>
      </w:pPr>
      <w:r w:rsidRPr="00E214D1">
        <w:rPr>
          <w:rFonts w:ascii="Arial" w:hAnsi="Arial" w:cs="Arial"/>
          <w:color w:val="7F7F7F" w:themeColor="text1" w:themeTint="80"/>
          <w:sz w:val="16"/>
        </w:rPr>
        <w:footnoteRef/>
      </w:r>
      <w:r w:rsidRPr="00E214D1">
        <w:rPr>
          <w:rFonts w:ascii="Arial" w:hAnsi="Arial" w:cs="Arial"/>
          <w:color w:val="7F7F7F" w:themeColor="text1" w:themeTint="80"/>
          <w:sz w:val="16"/>
        </w:rPr>
        <w:t xml:space="preserve"> 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19">
    <w:p w:rsidR="00B05730" w:rsidP="00B05730">
      <w:pPr>
        <w:pStyle w:val="FootnoteText"/>
        <w:ind w:left="142" w:hanging="142"/>
        <w:jc w:val="both"/>
      </w:pPr>
      <w:r w:rsidRPr="00E214D1">
        <w:rPr>
          <w:rFonts w:ascii="Arial" w:hAnsi="Arial" w:cs="Arial"/>
          <w:color w:val="7F7F7F" w:themeColor="text1" w:themeTint="80"/>
          <w:sz w:val="16"/>
        </w:rPr>
        <w:footnoteRef/>
      </w:r>
      <w:r w:rsidRPr="00E214D1">
        <w:rPr>
          <w:rFonts w:ascii="Arial" w:hAnsi="Arial" w:cs="Arial"/>
          <w:color w:val="7F7F7F" w:themeColor="text1" w:themeTint="80"/>
          <w:sz w:val="16"/>
        </w:rPr>
        <w:t xml:space="preserve"> Nedoložení listiny k žádosti není důvodem pro vyřazení žádosti z výběrového řízení. Pokud je požadována způsobilost mít přístup k utajovaným informacím stupně utajení Důvěrné, Tajné nebo Přísně tajné, je žadatel povinen nejpozději před </w:t>
      </w:r>
      <w:r w:rsidRPr="00E214D1" w:rsidR="00E214D1">
        <w:rPr>
          <w:rFonts w:ascii="Arial" w:hAnsi="Arial" w:cs="Arial"/>
          <w:color w:val="7F7F7F" w:themeColor="text1" w:themeTint="80"/>
          <w:sz w:val="16"/>
        </w:rPr>
        <w:t>vydáním Rozhodnutí o přijetí do služebního poměru a jmenování na služební místo/jmenování na služební místo</w:t>
      </w:r>
      <w:r w:rsidRPr="00E214D1">
        <w:rPr>
          <w:rFonts w:ascii="Arial" w:hAnsi="Arial" w:cs="Arial"/>
          <w:color w:val="7F7F7F" w:themeColor="text1" w:themeTint="80"/>
          <w:sz w:val="16"/>
        </w:rPr>
        <w:t xml:space="preserve"> doložit, že alespoň požádal</w:t>
      </w:r>
      <w:r w:rsidRPr="00E214D1">
        <w:rPr>
          <w:rFonts w:ascii="Arial" w:hAnsi="Arial" w:cs="Arial"/>
          <w:color w:val="7F7F7F" w:themeColor="text1" w:themeTint="80"/>
          <w:sz w:val="16"/>
        </w:rPr>
        <w:t xml:space="preserve"> </w:t>
      </w:r>
      <w:r w:rsidRPr="00E214D1">
        <w:rPr>
          <w:rFonts w:ascii="Arial" w:hAnsi="Arial" w:cs="Arial"/>
          <w:color w:val="7F7F7F" w:themeColor="text1" w:themeTint="80"/>
          <w:sz w:val="16"/>
        </w:rPr>
        <w:t>o vydání osvědčení pro příslušný stupeň utajení.</w:t>
      </w:r>
      <w:r>
        <w:t xml:space="preserve"> </w:t>
      </w:r>
    </w:p>
  </w:footnote>
  <w:footnote w:id="20">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3">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1C05-40FE-4849-A011-DE9309B1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135</TotalTime>
  <Pages>6</Pages>
  <Words>1083</Words>
  <Characters>6392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48</cp:revision>
  <dcterms:created xsi:type="dcterms:W3CDTF">2023-09-14T10:06:00Z</dcterms:created>
</cp:coreProperties>
</file>