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7244B8" w:rsidP="007244B8">
            <w:pPr>
              <w:jc w:val="both"/>
              <w:rPr>
                <w:rFonts w:ascii="Arial" w:hAnsi="Arial" w:cs="Arial"/>
                <w:b/>
                <w:color w:val="000000" w:themeColor="text1"/>
                <w:szCs w:val="20"/>
              </w:rPr>
            </w:pPr>
            <w:r w:rsidRPr="007244B8">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7244B8">
              <w:rPr>
                <w:rFonts w:ascii="Arial" w:hAnsi="Arial" w:cs="Arial"/>
                <w:b/>
                <w:color w:val="000000" w:themeColor="text1"/>
                <w:szCs w:val="20"/>
              </w:rPr>
              <w:t xml:space="preserve"> na služební místo FM </w:t>
            </w:r>
            <w:r w:rsidR="00E14EC0">
              <w:rPr>
                <w:rFonts w:ascii="Arial" w:hAnsi="Arial" w:cs="Arial"/>
                <w:b/>
                <w:color w:val="000000" w:themeColor="text1"/>
                <w:szCs w:val="20"/>
              </w:rPr>
              <w:t>905</w:t>
            </w:r>
            <w:r w:rsidRPr="007244B8">
              <w:rPr>
                <w:rFonts w:ascii="Arial" w:hAnsi="Arial" w:cs="Arial"/>
                <w:b/>
                <w:color w:val="000000" w:themeColor="text1"/>
                <w:szCs w:val="20"/>
              </w:rPr>
              <w:t xml:space="preserve"> vrchní ministerský rada v odd. </w:t>
            </w:r>
            <w:r w:rsidRPr="00E14EC0" w:rsidR="00E14EC0">
              <w:rPr>
                <w:rFonts w:ascii="Arial" w:hAnsi="Arial" w:cs="Arial"/>
                <w:b/>
                <w:color w:val="000000" w:themeColor="text1"/>
                <w:szCs w:val="20"/>
              </w:rPr>
              <w:t>Kultura, vzdělávání a podpora výzkumu a vývoje</w:t>
            </w:r>
            <w:r w:rsidRPr="007244B8">
              <w:rPr>
                <w:rFonts w:ascii="Arial" w:hAnsi="Arial" w:cs="Arial"/>
                <w:b/>
                <w:color w:val="000000" w:themeColor="text1"/>
                <w:szCs w:val="20"/>
              </w:rPr>
              <w:t xml:space="preserve">, v odboru </w:t>
            </w:r>
            <w:r w:rsidRPr="00E14EC0" w:rsidR="00E14EC0">
              <w:rPr>
                <w:rFonts w:ascii="Arial" w:hAnsi="Arial" w:cs="Arial"/>
                <w:b/>
                <w:color w:val="000000" w:themeColor="text1"/>
                <w:szCs w:val="20"/>
              </w:rPr>
              <w:t>Rozpočtová politika společensky významných odvětví</w:t>
            </w:r>
            <w:r w:rsidRPr="007244B8">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7244B8" w:rsidP="00DE3A42">
            <w:pPr>
              <w:rPr>
                <w:rFonts w:ascii="Arial" w:hAnsi="Arial" w:cs="Arial"/>
                <w:b/>
                <w:color w:val="000000" w:themeColor="text1"/>
                <w:szCs w:val="20"/>
              </w:rPr>
            </w:pPr>
            <w:r w:rsidRPr="007244B8">
              <w:rPr>
                <w:rFonts w:ascii="Arial" w:hAnsi="Arial" w:cs="Arial"/>
                <w:b/>
                <w:color w:val="000000" w:themeColor="text1"/>
                <w:szCs w:val="20"/>
              </w:rPr>
              <w:t xml:space="preserve">Žádám o zařazení na služební místo </w:t>
            </w:r>
            <w:r w:rsidRPr="007244B8" w:rsidR="00E14EC0">
              <w:rPr>
                <w:rFonts w:ascii="Arial" w:hAnsi="Arial" w:cs="Arial"/>
                <w:b/>
                <w:color w:val="000000" w:themeColor="text1"/>
                <w:szCs w:val="20"/>
              </w:rPr>
              <w:t xml:space="preserve">FM </w:t>
            </w:r>
            <w:r w:rsidR="00E14EC0">
              <w:rPr>
                <w:rFonts w:ascii="Arial" w:hAnsi="Arial" w:cs="Arial"/>
                <w:b/>
                <w:color w:val="000000" w:themeColor="text1"/>
                <w:szCs w:val="20"/>
              </w:rPr>
              <w:t>905</w:t>
            </w:r>
            <w:r w:rsidRPr="007244B8" w:rsidR="00E14EC0">
              <w:rPr>
                <w:rFonts w:ascii="Arial" w:hAnsi="Arial" w:cs="Arial"/>
                <w:b/>
                <w:color w:val="000000" w:themeColor="text1"/>
                <w:szCs w:val="20"/>
              </w:rPr>
              <w:t xml:space="preserve"> vrchní ministerský rada v odd. </w:t>
            </w:r>
            <w:r w:rsidRPr="00E14EC0" w:rsidR="00E14EC0">
              <w:rPr>
                <w:rFonts w:ascii="Arial" w:hAnsi="Arial" w:cs="Arial"/>
                <w:b/>
                <w:color w:val="000000" w:themeColor="text1"/>
                <w:szCs w:val="20"/>
              </w:rPr>
              <w:t>Kultura, vzdělávání a podpora výzkumu a vývoje</w:t>
            </w:r>
            <w:r w:rsidRPr="007244B8" w:rsidR="00E14EC0">
              <w:rPr>
                <w:rFonts w:ascii="Arial" w:hAnsi="Arial" w:cs="Arial"/>
                <w:b/>
                <w:color w:val="000000" w:themeColor="text1"/>
                <w:szCs w:val="20"/>
              </w:rPr>
              <w:t xml:space="preserve">, v odboru </w:t>
            </w:r>
            <w:r w:rsidRPr="00E14EC0" w:rsidR="00E14EC0">
              <w:rPr>
                <w:rFonts w:ascii="Arial" w:hAnsi="Arial" w:cs="Arial"/>
                <w:b/>
                <w:color w:val="000000" w:themeColor="text1"/>
                <w:szCs w:val="20"/>
              </w:rPr>
              <w:t>Rozpočtová politika společensky významných odvětví</w:t>
            </w:r>
            <w:r w:rsidRPr="007244B8">
              <w:rPr>
                <w:rFonts w:ascii="Arial" w:hAnsi="Arial" w:cs="Arial"/>
                <w:b/>
                <w:color w:val="000000" w:themeColor="text1"/>
                <w:szCs w:val="20"/>
              </w:rPr>
              <w:t xml:space="preserve">                       </w:t>
            </w:r>
            <w:r w:rsidRPr="007244B8">
              <w:rPr>
                <w:rFonts w:ascii="Arial" w:hAnsi="Arial" w:cs="Arial"/>
                <w:color w:val="000000" w:themeColor="text1"/>
                <w:szCs w:val="20"/>
              </w:rPr>
              <w:t xml:space="preserve">                                                                        </w:t>
            </w:r>
            <w:r w:rsidRPr="007244B8">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7244B8" w:rsidP="00DE3A42">
            <w:pPr>
              <w:ind w:left="164" w:hanging="164"/>
              <w:rPr>
                <w:rFonts w:ascii="Arial" w:hAnsi="Arial" w:cs="Arial"/>
                <w:color w:val="000000" w:themeColor="text1"/>
                <w:sz w:val="20"/>
                <w:szCs w:val="20"/>
              </w:rPr>
            </w:pPr>
            <w:r w:rsidRPr="007244B8">
              <w:rPr>
                <w:rFonts w:ascii="Arial" w:hAnsi="Arial" w:cs="Arial"/>
                <w:bCs/>
                <w:color w:val="000000" w:themeColor="text1"/>
                <w:sz w:val="20"/>
                <w:szCs w:val="20"/>
              </w:rPr>
              <w:t>1. Originál, úředně ověřená nebo prostá kopie</w:t>
            </w:r>
            <w:r w:rsidRPr="007244B8">
              <w:rPr>
                <w:rFonts w:ascii="Arial" w:hAnsi="Arial" w:cs="Arial"/>
                <w:color w:val="000000" w:themeColor="text1"/>
                <w:sz w:val="20"/>
                <w:szCs w:val="20"/>
              </w:rPr>
              <w:t xml:space="preserve"> </w:t>
            </w:r>
            <w:r w:rsidRPr="007244B8">
              <w:rPr>
                <w:rFonts w:ascii="Arial" w:hAnsi="Arial" w:cs="Arial"/>
                <w:bCs/>
                <w:color w:val="000000" w:themeColor="text1"/>
                <w:sz w:val="20"/>
                <w:szCs w:val="20"/>
              </w:rPr>
              <w:t>osvědčení o státním občanství žadatele [§ 25 odst. 1 písm. a) ve spojení s § 26 zákona o státní službě]</w:t>
            </w:r>
            <w:r>
              <w:rPr>
                <w:rStyle w:val="FootnoteReference"/>
                <w:rFonts w:ascii="Arial" w:hAnsi="Arial" w:cs="Arial"/>
                <w:bCs/>
                <w:color w:val="000000" w:themeColor="text1"/>
                <w:sz w:val="20"/>
                <w:szCs w:val="20"/>
              </w:rPr>
              <w:footnoteReference w:id="12"/>
            </w:r>
            <w:r w:rsidRPr="007244B8">
              <w:rPr>
                <w:rFonts w:ascii="Arial" w:hAnsi="Arial" w:cs="Arial"/>
                <w:bCs/>
                <w:color w:val="000000" w:themeColor="text1"/>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7244B8" w:rsidP="00DE74FF">
            <w:pPr>
              <w:ind w:left="164" w:hanging="164"/>
              <w:rPr>
                <w:rFonts w:ascii="Arial" w:hAnsi="Arial" w:cs="Arial"/>
                <w:color w:val="000000" w:themeColor="text1"/>
                <w:sz w:val="20"/>
                <w:szCs w:val="20"/>
              </w:rPr>
            </w:pPr>
            <w:r w:rsidRPr="007244B8">
              <w:rPr>
                <w:rFonts w:ascii="Arial" w:hAnsi="Arial" w:cs="Arial"/>
                <w:color w:val="000000" w:themeColor="text1"/>
                <w:sz w:val="20"/>
                <w:szCs w:val="20"/>
              </w:rPr>
              <w:t>2</w:t>
            </w:r>
            <w:r w:rsidRPr="007244B8">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7244B8">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7244B8" w:rsidP="00DE3A42">
            <w:pPr>
              <w:ind w:left="164" w:hanging="164"/>
              <w:rPr>
                <w:rFonts w:ascii="Arial" w:hAnsi="Arial" w:cs="Arial"/>
                <w:bCs/>
                <w:color w:val="000000" w:themeColor="text1"/>
                <w:sz w:val="20"/>
                <w:szCs w:val="20"/>
              </w:rPr>
            </w:pPr>
            <w:r w:rsidRPr="007244B8">
              <w:rPr>
                <w:rFonts w:ascii="Arial" w:hAnsi="Arial" w:cs="Arial"/>
                <w:bCs/>
                <w:color w:val="000000" w:themeColor="text1"/>
                <w:sz w:val="20"/>
                <w:szCs w:val="20"/>
              </w:rPr>
              <w:t>3. Originál, úředně ověřená kopie nebo prostá kopie dokladu o dosaženém vzdělání [§ 25 odst. 1 písm. e) ve spojení s § 26 zákona o státní službě]</w:t>
            </w:r>
            <w:r>
              <w:rPr>
                <w:rStyle w:val="FootnoteReference"/>
                <w:rFonts w:ascii="Arial" w:hAnsi="Arial" w:cs="Arial"/>
                <w:bCs/>
                <w:color w:val="000000" w:themeColor="text1"/>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136" w:type="dxa"/>
        <w:tblLook w:val="04A0"/>
      </w:tblPr>
      <w:tblGrid>
        <w:gridCol w:w="9091"/>
        <w:gridCol w:w="45"/>
      </w:tblGrid>
      <w:tr w:rsidTr="007244B8">
        <w:tblPrEx>
          <w:tblW w:w="9136" w:type="dxa"/>
          <w:tblLook w:val="04A0"/>
        </w:tblPrEx>
        <w:trPr>
          <w:gridAfter w:val="1"/>
          <w:wAfter w:w="45" w:type="dxa"/>
          <w:trHeight w:val="1975"/>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r w:rsidTr="007244B8">
        <w:tblPrEx>
          <w:tblW w:w="9136" w:type="dxa"/>
          <w:tblLook w:val="04A0"/>
        </w:tblPrEx>
        <w:trPr>
          <w:trHeight w:val="1545"/>
        </w:trPr>
        <w:tc>
          <w:tcPr>
            <w:tcW w:w="9136" w:type="dxa"/>
            <w:gridSpan w:val="2"/>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7244B8">
        <w:tblPrEx>
          <w:tblW w:w="9137" w:type="dxa"/>
          <w:tblLook w:val="04A0"/>
        </w:tblPrEx>
        <w:trPr>
          <w:trHeight w:val="2049"/>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tbl>
      <w:tblPr>
        <w:tblStyle w:val="TableGrid"/>
        <w:tblW w:w="9122" w:type="dxa"/>
        <w:tblLook w:val="04A0"/>
      </w:tblPr>
      <w:tblGrid>
        <w:gridCol w:w="9122"/>
      </w:tblGrid>
      <w:tr w:rsidTr="007244B8">
        <w:tblPrEx>
          <w:tblW w:w="9122" w:type="dxa"/>
          <w:tblLook w:val="04A0"/>
        </w:tblPrEx>
        <w:trPr>
          <w:trHeight w:val="1403"/>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w:t>
            </w:r>
            <w:r w:rsidR="007244B8">
              <w:rPr>
                <w:rFonts w:ascii="Arial" w:hAnsi="Arial" w:cs="Arial"/>
                <w:sz w:val="20"/>
                <w:szCs w:val="20"/>
              </w:rPr>
              <w:t xml:space="preserve"> </w:t>
            </w:r>
            <w:r w:rsidRPr="006A231C">
              <w:rPr>
                <w:rFonts w:ascii="Arial" w:hAnsi="Arial" w:cs="Arial"/>
                <w:sz w:val="20"/>
                <w:szCs w:val="20"/>
              </w:rPr>
              <w:t xml:space="preserve">a požadovat, aby správce nebo zpracovatel odstranil takto vzniklý stav. Zejména se může jednat o provedení opravy, omezení zpracování, nebo výmaz osobních </w:t>
            </w:r>
            <w:r w:rsidRPr="007244B8">
              <w:rPr>
                <w:rFonts w:ascii="Arial" w:hAnsi="Arial" w:cs="Arial"/>
                <w:color w:val="000000" w:themeColor="text1"/>
                <w:sz w:val="20"/>
                <w:szCs w:val="20"/>
              </w:rPr>
              <w:t>údajů</w:t>
            </w:r>
            <w:r w:rsidRPr="007244B8" w:rsidR="007244B8">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7244B8" w:rsidP="007244B8">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r w:rsidRPr="008F714D">
        <w:rPr>
          <w:rFonts w:ascii="Arial" w:hAnsi="Arial" w:cs="Arial"/>
          <w:i/>
          <w:iCs/>
          <w:color w:val="767171" w:themeColor="background2" w:themeShade="80"/>
          <w:sz w:val="16"/>
          <w:szCs w:val="16"/>
        </w:rPr>
        <w:t>.</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TotalTime>
  <Pages>4</Pages>
  <Words>834</Words>
  <Characters>4924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