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 w:rsidP="00A4310E">
      <w:pPr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A4310E">
        <w:rPr>
          <w:rFonts w:ascii="Times New Roman" w:hAnsi="Times New Roman" w:cs="Times New Roman"/>
          <w:sz w:val="26"/>
          <w:szCs w:val="26"/>
        </w:rPr>
        <w:t>2450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v odboru </w:t>
      </w:r>
      <w:r w:rsidR="00A4310E">
        <w:rPr>
          <w:rFonts w:ascii="Times New Roman" w:hAnsi="Times New Roman" w:cs="Times New Roman"/>
          <w:sz w:val="26"/>
          <w:szCs w:val="26"/>
        </w:rPr>
        <w:t>Finanční trhy II</w:t>
      </w:r>
      <w:r w:rsidR="0074691F">
        <w:rPr>
          <w:rFonts w:ascii="Times New Roman" w:hAnsi="Times New Roman" w:cs="Times New Roman"/>
          <w:sz w:val="26"/>
          <w:szCs w:val="26"/>
        </w:rPr>
        <w:t>, odd. </w:t>
      </w:r>
      <w:r w:rsidR="00A4310E">
        <w:rPr>
          <w:rFonts w:ascii="Times New Roman" w:hAnsi="Times New Roman" w:cs="Times New Roman"/>
          <w:sz w:val="26"/>
          <w:szCs w:val="26"/>
        </w:rPr>
        <w:t>Platební služby a infrastruktura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310E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A4310E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A4310E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A4310E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310E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A431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jsem dosáhl/a </w:t>
      </w:r>
      <w:r w:rsidRPr="00A4310E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požadovaný stupeň a odborné zaměření </w:t>
      </w:r>
      <w:r w:rsidRPr="00A4310E">
        <w:rPr>
          <w:rFonts w:ascii="Times New Roman" w:hAnsi="Times New Roman" w:cs="Times New Roman"/>
          <w:color w:val="000000" w:themeColor="text1"/>
          <w:sz w:val="26"/>
          <w:szCs w:val="26"/>
        </w:rPr>
        <w:t>vzdělání</w:t>
      </w:r>
      <w:r w:rsidRPr="00A4310E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a to vysokoškolské magisterské vzdělání, neboť jsem úspěšně </w:t>
      </w:r>
      <w:r w:rsidRPr="001C6FE0" w:rsidR="00A93BEB">
        <w:rPr>
          <w:rFonts w:ascii="Times New Roman" w:hAnsi="Times New Roman" w:cs="Times New Roman"/>
          <w:sz w:val="26"/>
          <w:szCs w:val="26"/>
        </w:rPr>
        <w:t>absolvoval/a studijní 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>
        <w:rPr>
          <w:rFonts w:ascii="Times New Roman" w:hAnsi="Times New Roman" w:cs="Times New Roman"/>
          <w:sz w:val="26"/>
          <w:szCs w:val="26"/>
        </w:rPr>
        <w:br/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A4310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4310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mám </w:t>
      </w:r>
      <w:r w:rsidRPr="00A4310E">
        <w:rPr>
          <w:rFonts w:ascii="Times New Roman" w:hAnsi="Times New Roman" w:cs="Times New Roman"/>
          <w:color w:val="000000" w:themeColor="text1"/>
          <w:sz w:val="26"/>
          <w:szCs w:val="26"/>
        </w:rPr>
        <w:t>cizího jazyka (bez certifikátu) - anglického, nebo francouzského, nebo německého jazyka odpovídající alespoň 2. úrovni (stupni) cizího jazyka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A4310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4310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mám </w:t>
      </w:r>
      <w:r>
        <w:rPr>
          <w:rFonts w:ascii="Times New Roman" w:hAnsi="Times New Roman" w:cs="Times New Roman"/>
          <w:sz w:val="26"/>
          <w:szCs w:val="26"/>
        </w:rPr>
        <w:t>způsobilost seznamovat se s utajenými informacemi pro stupeň utajení Vyhrazené;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310E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2017-09-04T14:41:00Z</dcterms:created>
</cp:coreProperties>
</file>