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9C5C7B" w:rsidRPr="009C5C7B" w:rsidP="009C5C7B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 w:rsidR="00211961">
              <w:rPr>
                <w:rFonts w:ascii="Arial" w:hAnsi="Arial" w:cs="Arial"/>
                <w:b/>
                <w:szCs w:val="20"/>
              </w:rPr>
              <w:t>Žádám o přijetí do služe</w:t>
            </w:r>
            <w:r w:rsidRPr="009C5C7B" w:rsidR="00211961">
              <w:rPr>
                <w:rFonts w:ascii="Arial" w:hAnsi="Arial" w:cs="Arial"/>
                <w:b/>
                <w:szCs w:val="20"/>
              </w:rPr>
              <w:t>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9C5C7B" w:rsid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C5C7B">
              <w:rPr>
                <w:rFonts w:ascii="Arial" w:hAnsi="Arial" w:cs="Arial"/>
                <w:b/>
                <w:szCs w:val="20"/>
              </w:rPr>
              <w:t xml:space="preserve">FM 9018, </w:t>
            </w:r>
          </w:p>
          <w:p w:rsidR="00211961" w:rsidRPr="00211961" w:rsidP="009C5C7B">
            <w:pPr>
              <w:rPr>
                <w:rFonts w:ascii="Arial" w:hAnsi="Arial" w:cs="Arial"/>
                <w:b/>
                <w:szCs w:val="20"/>
              </w:rPr>
            </w:pPr>
            <w:r w:rsidRPr="009C5C7B">
              <w:rPr>
                <w:rFonts w:ascii="Arial" w:hAnsi="Arial" w:cs="Arial"/>
                <w:b/>
                <w:szCs w:val="20"/>
              </w:rPr>
              <w:t>analytik/analytička finančního trhu v oddělení Analýzy finančního trhu, v odboru Finanční trhy 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9C5C7B" w:rsidRPr="009C5C7B" w:rsidP="009C5C7B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 w:rsidR="00211961">
              <w:rPr>
                <w:rFonts w:ascii="Arial" w:hAnsi="Arial" w:cs="Arial"/>
                <w:b/>
                <w:szCs w:val="20"/>
              </w:rPr>
              <w:t>Žádám o zařazení na služební mí</w:t>
            </w:r>
            <w:r w:rsidRPr="009C5C7B" w:rsidR="00211961">
              <w:rPr>
                <w:rFonts w:ascii="Arial" w:hAnsi="Arial" w:cs="Arial"/>
                <w:b/>
                <w:szCs w:val="20"/>
              </w:rPr>
              <w:t xml:space="preserve">sto </w:t>
            </w:r>
            <w:r w:rsidRPr="009C5C7B">
              <w:rPr>
                <w:rFonts w:ascii="Arial" w:hAnsi="Arial" w:cs="Arial"/>
                <w:b/>
                <w:szCs w:val="20"/>
              </w:rPr>
              <w:t xml:space="preserve">FM 9018, </w:t>
            </w:r>
          </w:p>
          <w:p w:rsidR="00211961" w:rsidRPr="00211961" w:rsidP="009C5C7B">
            <w:pPr>
              <w:rPr>
                <w:rFonts w:ascii="Arial" w:hAnsi="Arial" w:cs="Arial"/>
                <w:b/>
                <w:color w:val="0070C0"/>
                <w:szCs w:val="20"/>
              </w:rPr>
            </w:pPr>
            <w:r w:rsidRPr="009C5C7B">
              <w:rPr>
                <w:rFonts w:ascii="Arial" w:hAnsi="Arial" w:cs="Arial"/>
                <w:b/>
                <w:szCs w:val="20"/>
              </w:rPr>
              <w:t>analytik/analytička finančního trhu v oddělení Analýzy finančního trhu, v odboru Finanční trhy 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9C5C7B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9C5C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9C5C7B">
        <w:rPr>
          <w:rFonts w:ascii="Times New Roman" w:hAnsi="Times New Roman" w:cs="Times New Roman"/>
        </w:rPr>
        <w:t>jazyka</w:t>
      </w:r>
      <w:r w:rsidRPr="009C5C7B" w:rsidR="00AE3AD9">
        <w:rPr>
          <w:rFonts w:ascii="Times New Roman" w:hAnsi="Times New Roman" w:cs="Times New Roman"/>
        </w:rPr>
        <w:t xml:space="preserve"> anglického, nebo francouzského, nebo německého odpovídající alespoň 2. úrovni 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5C7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5C7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