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BD" w:rsidRDefault="008875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50C3" w:rsidRDefault="003234CB" w:rsidP="00E550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F0B84">
        <w:rPr>
          <w:rFonts w:ascii="Arial" w:hAnsi="Arial" w:cs="Arial"/>
          <w:sz w:val="24"/>
          <w:szCs w:val="24"/>
          <w:u w:val="single"/>
        </w:rPr>
        <w:t xml:space="preserve">Vzor rozhodnutí o prominutí místního poplatku a jeho příslušenství </w:t>
      </w:r>
    </w:p>
    <w:p w:rsidR="00ED6580" w:rsidRDefault="00D11141" w:rsidP="006F0B8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 důvodu mimořádné události</w:t>
      </w:r>
      <w:r w:rsidR="003234CB" w:rsidRPr="006F0B84">
        <w:rPr>
          <w:rFonts w:ascii="Arial" w:hAnsi="Arial" w:cs="Arial"/>
          <w:sz w:val="24"/>
          <w:szCs w:val="24"/>
          <w:u w:val="single"/>
        </w:rPr>
        <w:t>:</w:t>
      </w:r>
    </w:p>
    <w:p w:rsidR="006F0B84" w:rsidRDefault="00887522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(městský) úřad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odbor................................. </w:t>
      </w:r>
      <w:r w:rsidRPr="00827923">
        <w:rPr>
          <w:rStyle w:val="A1"/>
          <w:rFonts w:ascii="Arial" w:hAnsi="Arial" w:cs="Arial"/>
          <w:i/>
          <w:sz w:val="22"/>
          <w:szCs w:val="22"/>
        </w:rPr>
        <w:t>(popř. bez označení odboru)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..............................................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Č.j. .......................................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</w:p>
    <w:p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</w:p>
    <w:p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V……………………….., dne……………………………….</w:t>
      </w:r>
    </w:p>
    <w:p w:rsidR="006F0B84" w:rsidRDefault="00887522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:rsidR="006F0B84" w:rsidRDefault="00887522" w:rsidP="006F0B84">
      <w:pPr>
        <w:rPr>
          <w:rFonts w:ascii="Arial" w:hAnsi="Arial" w:cs="Arial"/>
        </w:rPr>
      </w:pP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(městský) úřad ……………………………., jako správce místních poplatků (dále jen „správce poplatku“), podle ust. § 16b zákona č. 565/1990 Sb., o místních poplatcích, ve znění pozdějších předpisů (dále jen „zákon o místních poplatcích“), a ust. § 259 zákona č. 280/2009 Sb., daňový řád, ve znění pozdějších předpisů,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za/ze …………………………………… dle ust. § …. zákona o místních poplatcích (dále jen „poplatek za/ze ……………….……………“)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poplatek za/ze ……….., stanovený obecně závaznou vyhláškou obce (města)………….č. ……….., za poplatkové období od ………. do ……… , splatný dne ………….,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 xml:space="preserve">platku za/ze ………………….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III. Rozhodnutí je podle ust. § 16b odst. 3 zákona o místních poplatcích oznámeno vyvěšením na úřední desce a zároveň zveřejněním způsobem umožňujícím dálkový přístup.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6F0B84" w:rsidRPr="0041041B" w:rsidRDefault="003234CB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>Návrh odůvodnění</w:t>
      </w:r>
      <w:r>
        <w:rPr>
          <w:rFonts w:ascii="Arial" w:hAnsi="Arial" w:cs="Arial"/>
          <w:i/>
        </w:rPr>
        <w:t>:</w:t>
      </w:r>
    </w:p>
    <w:p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>v prominutí poplatku za/ze …………………………… za poplatkové období od …….. do ………, splatného ke dni ………….., včetně příslušenství, všem postiženým poplatníkům.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r>
        <w:rPr>
          <w:rFonts w:ascii="Arial" w:hAnsi="Arial" w:cs="Arial"/>
        </w:rPr>
        <w:t xml:space="preserve">ust. </w:t>
      </w:r>
      <w:r w:rsidRPr="008571C7">
        <w:rPr>
          <w:rFonts w:ascii="Arial" w:hAnsi="Arial" w:cs="Arial"/>
        </w:rPr>
        <w:t>§ 259 odst. 4 daňového řádu).</w:t>
      </w:r>
    </w:p>
    <w:p w:rsidR="006F0B84" w:rsidRPr="005879FE" w:rsidRDefault="00887522" w:rsidP="006F0B84">
      <w:pPr>
        <w:jc w:val="both"/>
        <w:rPr>
          <w:rFonts w:ascii="Arial" w:hAnsi="Arial" w:cs="Arial"/>
        </w:rPr>
      </w:pPr>
    </w:p>
    <w:p w:rsidR="006F0B84" w:rsidRPr="005879FE" w:rsidRDefault="00887522" w:rsidP="006F0B84">
      <w:pPr>
        <w:jc w:val="both"/>
        <w:rPr>
          <w:rFonts w:ascii="Arial" w:hAnsi="Arial" w:cs="Arial"/>
        </w:rPr>
      </w:pPr>
    </w:p>
    <w:p w:rsidR="006F0B84" w:rsidRPr="005879FE" w:rsidRDefault="00887522" w:rsidP="006F0B84">
      <w:pPr>
        <w:pStyle w:val="Default"/>
        <w:rPr>
          <w:rFonts w:ascii="Arial" w:hAnsi="Arial" w:cs="Arial"/>
          <w:sz w:val="22"/>
          <w:szCs w:val="22"/>
        </w:rPr>
      </w:pPr>
    </w:p>
    <w:p w:rsidR="006F0B84" w:rsidRPr="005879FE" w:rsidRDefault="00887522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6F0B84" w:rsidRPr="005879FE" w:rsidRDefault="003234CB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5879FE" w:rsidRDefault="003234CB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:rsidR="006F0B84" w:rsidRPr="006F0B84" w:rsidRDefault="00887522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6F0B84" w:rsidRPr="006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B"/>
    <w:rsid w:val="000601F5"/>
    <w:rsid w:val="001D6935"/>
    <w:rsid w:val="003234CB"/>
    <w:rsid w:val="003A2F9D"/>
    <w:rsid w:val="00887522"/>
    <w:rsid w:val="00943E8E"/>
    <w:rsid w:val="00CA34A8"/>
    <w:rsid w:val="00D11141"/>
    <w:rsid w:val="00D530AD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Černobilová Eva Ing.</cp:lastModifiedBy>
  <cp:revision>2</cp:revision>
  <dcterms:created xsi:type="dcterms:W3CDTF">2022-03-04T10:38:00Z</dcterms:created>
  <dcterms:modified xsi:type="dcterms:W3CDTF">2022-03-04T10:38:00Z</dcterms:modified>
</cp:coreProperties>
</file>