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3E3FAA" w:rsidRPr="00AF3712" w:rsidP="00581511">
      <w:pPr>
        <w:jc w:val="center"/>
        <w:rPr>
          <w:rFonts w:ascii="Segoe UI" w:hAnsi="Segoe UI" w:cs="Segoe UI"/>
          <w:b/>
          <w:noProof/>
          <w:sz w:val="28"/>
          <w:szCs w:val="28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61.6pt;margin-left:-63.3pt;margin-top:-63.45pt;mso-height-percent:0;mso-width-percent:0;mso-wrap-edited:f;position:absolute;width:170.3pt;z-index:251660288">
            <v:imagedata r:id="rId4" o:title="logo-MF"/>
          </v:shape>
        </w:pict>
      </w:r>
      <w:r w:rsidRPr="00AF3712" w:rsidR="000063FB">
        <w:rPr>
          <w:rFonts w:ascii="Segoe UI" w:hAnsi="Segoe UI" w:cs="Segoe U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-880746</wp:posOffset>
                </wp:positionV>
                <wp:extent cx="7496175" cy="10639425"/>
                <wp:effectExtent l="38100" t="38100" r="47625" b="381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96175" cy="106394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height:837.75pt;margin-left:-69.35pt;margin-top:-69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590.25pt;z-index:251659264" filled="f" strokecolor="#5b9bd5" strokeweight="6pt"/>
            </w:pict>
          </mc:Fallback>
        </mc:AlternateContent>
      </w:r>
      <w:r w:rsidR="0065214C">
        <w:rPr>
          <w:rFonts w:ascii="Segoe UI" w:hAnsi="Segoe UI" w:cs="Segoe UI"/>
          <w:b/>
          <w:noProof/>
          <w:sz w:val="28"/>
          <w:szCs w:val="28"/>
          <w:lang w:eastAsia="cs-CZ"/>
        </w:rPr>
        <w:t>Z</w:t>
      </w:r>
      <w:r w:rsidRPr="00AF3712" w:rsidR="00B82A2C">
        <w:rPr>
          <w:rFonts w:ascii="Segoe UI" w:hAnsi="Segoe UI" w:cs="Segoe UI"/>
          <w:b/>
          <w:noProof/>
          <w:sz w:val="28"/>
          <w:szCs w:val="28"/>
          <w:lang w:eastAsia="cs-CZ"/>
        </w:rPr>
        <w:t>ajímáte</w:t>
      </w:r>
      <w:r w:rsidR="0065214C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 se o veřejné dění a téma svobodného přístupu k informacím?</w:t>
      </w:r>
      <w:r w:rsidRPr="00AF3712" w:rsidR="00041813">
        <w:rPr>
          <w:rFonts w:ascii="Segoe UI" w:hAnsi="Segoe UI" w:cs="Segoe UI"/>
          <w:b/>
          <w:noProof/>
          <w:sz w:val="28"/>
          <w:szCs w:val="28"/>
          <w:lang w:eastAsia="cs-CZ"/>
        </w:rPr>
        <w:br/>
      </w:r>
      <w:r w:rsidRPr="00AF3712" w:rsidR="00E12F56">
        <w:rPr>
          <w:rFonts w:ascii="Segoe UI" w:hAnsi="Segoe UI" w:cs="Segoe UI"/>
          <w:b/>
          <w:noProof/>
          <w:sz w:val="28"/>
          <w:szCs w:val="28"/>
          <w:lang w:eastAsia="cs-CZ"/>
        </w:rPr>
        <w:t>Pak hledáme právě Vás!</w:t>
      </w:r>
    </w:p>
    <w:p w:rsidR="00E432B1" w:rsidRPr="00AF3712" w:rsidP="00581511">
      <w:pPr>
        <w:jc w:val="center"/>
        <w:rPr>
          <w:rFonts w:ascii="Segoe UI" w:hAnsi="Segoe UI" w:cs="Segoe UI"/>
          <w:b/>
          <w:noProof/>
          <w:sz w:val="28"/>
          <w:szCs w:val="28"/>
          <w:lang w:eastAsia="cs-CZ"/>
        </w:rPr>
      </w:pPr>
      <w:r>
        <w:rPr>
          <w:rFonts w:ascii="Segoe UI" w:hAnsi="Segoe UI" w:cs="Segoe UI"/>
          <w:b/>
          <w:noProof/>
          <w:sz w:val="28"/>
          <w:szCs w:val="28"/>
          <w:lang w:eastAsia="cs-CZ"/>
        </w:rPr>
        <w:t>Referent v</w:t>
      </w:r>
      <w:r w:rsidRPr="00AF3712" w:rsidR="00B82A2C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 oddělení </w:t>
      </w:r>
      <w:r>
        <w:rPr>
          <w:rFonts w:ascii="Segoe UI" w:hAnsi="Segoe UI" w:cs="Segoe UI"/>
          <w:b/>
          <w:noProof/>
          <w:sz w:val="28"/>
          <w:szCs w:val="28"/>
          <w:lang w:eastAsia="cs-CZ"/>
        </w:rPr>
        <w:t>Komunikace s veřejností</w:t>
      </w:r>
    </w:p>
    <w:p w:rsidR="00E064C2" w:rsidRPr="00AF3712" w:rsidP="00581511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t xml:space="preserve">Místo výkonu služby </w:t>
      </w:r>
      <w:r w:rsidRPr="00AF3712" w:rsidR="000436E8">
        <w:rPr>
          <w:rFonts w:ascii="Segoe UI" w:hAnsi="Segoe UI" w:cs="Segoe UI"/>
          <w:noProof/>
          <w:lang w:eastAsia="cs-CZ"/>
        </w:rPr>
        <w:t>na Praze 1</w:t>
      </w:r>
      <w:r w:rsidRPr="00AF3712" w:rsidR="001B275F">
        <w:rPr>
          <w:rFonts w:ascii="Segoe UI" w:hAnsi="Segoe UI" w:cs="Segoe UI"/>
          <w:noProof/>
          <w:lang w:eastAsia="cs-CZ"/>
        </w:rPr>
        <w:t xml:space="preserve"> – blízko Malostranského náměstí</w:t>
      </w:r>
    </w:p>
    <w:p w:rsidR="003E3FAA" w:rsidRPr="007356E4" w:rsidP="003E3FAA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t xml:space="preserve">Služební poměr na dobu </w:t>
      </w:r>
      <w:r w:rsidRPr="007356E4">
        <w:rPr>
          <w:rFonts w:ascii="Segoe UI" w:hAnsi="Segoe UI" w:cs="Segoe UI"/>
          <w:noProof/>
          <w:lang w:eastAsia="cs-CZ"/>
        </w:rPr>
        <w:t>neurčitou</w:t>
      </w:r>
      <w:r w:rsidRPr="007356E4" w:rsidR="001B275F">
        <w:rPr>
          <w:rFonts w:ascii="Segoe UI" w:hAnsi="Segoe UI" w:cs="Segoe UI"/>
          <w:noProof/>
          <w:lang w:eastAsia="cs-CZ"/>
        </w:rPr>
        <w:t xml:space="preserve"> </w:t>
      </w:r>
      <w:r w:rsidR="00DC1FF6">
        <w:rPr>
          <w:rFonts w:ascii="Segoe UI" w:hAnsi="Segoe UI" w:cs="Segoe UI"/>
          <w:noProof/>
          <w:lang w:eastAsia="cs-CZ"/>
        </w:rPr>
        <w:t>(14</w:t>
      </w:r>
      <w:r w:rsidRPr="007356E4" w:rsidR="001B275F">
        <w:rPr>
          <w:rFonts w:ascii="Segoe UI" w:hAnsi="Segoe UI" w:cs="Segoe UI"/>
          <w:noProof/>
          <w:lang w:eastAsia="cs-CZ"/>
        </w:rPr>
        <w:t>. platová třída)</w:t>
      </w:r>
    </w:p>
    <w:p w:rsidR="00581511" w:rsidRPr="007356E4" w:rsidP="00581511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7356E4">
        <w:rPr>
          <w:rFonts w:ascii="Segoe UI" w:hAnsi="Segoe UI" w:cs="Segoe UI"/>
          <w:noProof/>
          <w:lang w:eastAsia="cs-CZ"/>
        </w:rPr>
        <w:t xml:space="preserve">Termín pro podávání přihlášek do </w:t>
      </w:r>
      <w:r w:rsidR="00DC1FF6">
        <w:rPr>
          <w:rFonts w:ascii="Segoe UI" w:hAnsi="Segoe UI" w:cs="Segoe UI"/>
          <w:noProof/>
          <w:lang w:eastAsia="cs-CZ"/>
        </w:rPr>
        <w:t>14. prosince</w:t>
      </w:r>
      <w:r w:rsidRPr="007356E4">
        <w:rPr>
          <w:rFonts w:ascii="Segoe UI" w:hAnsi="Segoe UI" w:cs="Segoe UI"/>
          <w:noProof/>
          <w:lang w:eastAsia="cs-CZ"/>
        </w:rPr>
        <w:t xml:space="preserve"> 2022</w:t>
      </w:r>
    </w:p>
    <w:p w:rsidR="00E12F56" w:rsidRPr="00AF3712" w:rsidP="008D1B97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5838825" cy="276225"/>
            <wp:effectExtent l="0" t="0" r="9525" b="9525"/>
            <wp:wrapNone/>
            <wp:docPr id="1" name="Obrázek 1" descr="cara 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 lev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712" w:rsidR="00A96A41">
        <w:rPr>
          <w:rFonts w:ascii="Segoe UI" w:hAnsi="Segoe UI" w:cs="Segoe UI"/>
          <w:noProof/>
          <w:lang w:eastAsia="cs-CZ"/>
        </w:rPr>
        <w:t xml:space="preserve">Předpokládaný termín nástupu </w:t>
      </w:r>
      <w:r w:rsidR="00DC1FF6">
        <w:rPr>
          <w:rFonts w:ascii="Segoe UI" w:hAnsi="Segoe UI" w:cs="Segoe UI"/>
          <w:noProof/>
          <w:lang w:eastAsia="cs-CZ"/>
        </w:rPr>
        <w:t xml:space="preserve">je </w:t>
      </w:r>
      <w:r w:rsidRPr="007356E4" w:rsidR="007356E4">
        <w:rPr>
          <w:rFonts w:ascii="Segoe UI" w:hAnsi="Segoe UI" w:cs="Segoe UI"/>
          <w:noProof/>
          <w:lang w:eastAsia="cs-CZ"/>
        </w:rPr>
        <w:t>leden</w:t>
      </w:r>
      <w:r w:rsidR="00DC1FF6">
        <w:rPr>
          <w:rFonts w:ascii="Segoe UI" w:hAnsi="Segoe UI" w:cs="Segoe UI"/>
          <w:noProof/>
          <w:lang w:eastAsia="cs-CZ"/>
        </w:rPr>
        <w:t xml:space="preserve"> až únor</w:t>
      </w:r>
      <w:r w:rsidRPr="007356E4" w:rsidR="007356E4">
        <w:rPr>
          <w:rFonts w:ascii="Segoe UI" w:hAnsi="Segoe UI" w:cs="Segoe UI"/>
          <w:noProof/>
          <w:lang w:eastAsia="cs-CZ"/>
        </w:rPr>
        <w:t xml:space="preserve"> 2023</w:t>
      </w:r>
    </w:p>
    <w:p w:rsidR="00CC0457" w:rsidRPr="00AF3712" w:rsidP="008D1B97">
      <w:pPr>
        <w:rPr>
          <w:rFonts w:ascii="Segoe UI" w:hAnsi="Segoe UI" w:cs="Segoe UI"/>
          <w:noProof/>
          <w:lang w:eastAsia="cs-CZ"/>
        </w:rPr>
      </w:pPr>
    </w:p>
    <w:p w:rsidR="00204D43" w:rsidRPr="00AF3712" w:rsidP="008D1B97">
      <w:pPr>
        <w:rPr>
          <w:rFonts w:ascii="Segoe UI" w:hAnsi="Segoe UI" w:cs="Segoe UI"/>
          <w:b/>
          <w:noProof/>
          <w:lang w:eastAsia="cs-CZ"/>
        </w:rPr>
      </w:pPr>
      <w:r w:rsidRPr="00AF3712">
        <w:rPr>
          <w:rFonts w:ascii="Segoe UI" w:hAnsi="Segoe UI" w:cs="Segoe UI"/>
          <w:b/>
          <w:noProof/>
          <w:lang w:eastAsia="cs-CZ"/>
        </w:rPr>
        <w:t>Co bude Vaše práce?</w:t>
      </w:r>
    </w:p>
    <w:p w:rsidR="00067AFD" w:rsidRPr="00067AFD" w:rsidP="00067AFD">
      <w:pPr>
        <w:jc w:val="both"/>
        <w:rPr>
          <w:rFonts w:ascii="Segoe UI" w:hAnsi="Segoe UI" w:cs="Segoe UI"/>
          <w:noProof/>
          <w:lang w:eastAsia="cs-CZ"/>
        </w:rPr>
      </w:pPr>
      <w:r w:rsidRPr="00067AFD">
        <w:rPr>
          <w:rFonts w:ascii="Segoe UI" w:hAnsi="Segoe UI" w:cs="Segoe UI"/>
          <w:noProof/>
          <w:lang w:eastAsia="cs-CZ"/>
        </w:rPr>
        <w:t>Zajímá Vás veřejné dění a téma svobodného přístupu k informacím? Chcete se podílet na zvyšování transparentnosti státu a zlepšování kvality</w:t>
      </w:r>
      <w:r>
        <w:rPr>
          <w:rFonts w:ascii="Segoe UI" w:hAnsi="Segoe UI" w:cs="Segoe UI"/>
          <w:noProof/>
          <w:lang w:eastAsia="cs-CZ"/>
        </w:rPr>
        <w:t xml:space="preserve"> komunikace státu s veřejností?</w:t>
      </w:r>
    </w:p>
    <w:p w:rsidR="00067AFD" w:rsidRPr="00067AFD" w:rsidP="00067AFD">
      <w:pPr>
        <w:jc w:val="both"/>
        <w:rPr>
          <w:rFonts w:ascii="Segoe UI" w:hAnsi="Segoe UI" w:cs="Segoe UI"/>
          <w:noProof/>
          <w:lang w:eastAsia="cs-CZ"/>
        </w:rPr>
      </w:pPr>
      <w:r w:rsidRPr="00067AFD">
        <w:rPr>
          <w:rFonts w:ascii="Segoe UI" w:hAnsi="Segoe UI" w:cs="Segoe UI"/>
          <w:noProof/>
          <w:lang w:eastAsia="cs-CZ"/>
        </w:rPr>
        <w:t>Ministerstvo financí vám nabízí možnost uplatnění na prestižní pozici v odboru Vnějších vztahů a komunikace. Náplní vaší práce bude příprava odpovědí na žádosti o in</w:t>
      </w:r>
      <w:r>
        <w:rPr>
          <w:rFonts w:ascii="Segoe UI" w:hAnsi="Segoe UI" w:cs="Segoe UI"/>
          <w:noProof/>
          <w:lang w:eastAsia="cs-CZ"/>
        </w:rPr>
        <w:t>formace dle zákona 106/1999 Sb.</w:t>
      </w:r>
    </w:p>
    <w:p w:rsidR="00C94A5F" w:rsidRPr="00AF3712" w:rsidP="00067AFD">
      <w:pPr>
        <w:jc w:val="both"/>
        <w:rPr>
          <w:rFonts w:ascii="Segoe UI" w:hAnsi="Segoe UI" w:cs="Segoe UI"/>
          <w:noProof/>
          <w:lang w:eastAsia="cs-CZ"/>
        </w:rPr>
      </w:pPr>
      <w:r w:rsidRPr="00067AFD">
        <w:rPr>
          <w:rFonts w:ascii="Segoe UI" w:hAnsi="Segoe UI" w:cs="Segoe UI"/>
          <w:noProof/>
          <w:lang w:eastAsia="cs-CZ"/>
        </w:rPr>
        <w:t>Budete komunikovat s kolegy napříč Ministerstvem financí, zpracovávat rešerše z oblasti svobodného přístupu k informacím, připravovat analýzy či sestavovat testy proporcionality. Tato agenda představuje výbornou příležitost pro skloubení všeobecného politického přehledu, zájmu o mediální svět a státní správu.</w:t>
      </w:r>
    </w:p>
    <w:p w:rsidR="003E3FAA" w:rsidRPr="00AF3712" w:rsidP="00AF3712">
      <w:pPr>
        <w:jc w:val="both"/>
        <w:rPr>
          <w:rFonts w:ascii="Segoe UI" w:hAnsi="Segoe UI" w:cs="Segoe UI"/>
          <w:b/>
          <w:noProof/>
          <w:lang w:eastAsia="cs-CZ"/>
        </w:rPr>
      </w:pPr>
      <w:r w:rsidRPr="00AF3712">
        <w:rPr>
          <w:rFonts w:ascii="Segoe UI" w:hAnsi="Segoe UI" w:cs="Segoe UI"/>
          <w:b/>
          <w:noProof/>
          <w:lang w:eastAsia="cs-CZ"/>
        </w:rPr>
        <w:t>Co Vám můžeme nabídnout?</w:t>
      </w:r>
    </w:p>
    <w:p w:rsidR="001B275F" w:rsidRPr="00AF3712" w:rsidP="00AF3712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t>25 dní dovolené a 5 dní indispozičního volna ročně</w:t>
      </w:r>
      <w:r w:rsidRPr="00AF3712">
        <w:rPr>
          <w:rFonts w:ascii="Segoe UI" w:hAnsi="Segoe UI" w:cs="Segoe UI"/>
          <w:noProof/>
          <w:lang w:eastAsia="cs-CZ"/>
        </w:rPr>
        <w:tab/>
      </w:r>
    </w:p>
    <w:p w:rsidR="001B275F" w:rsidRPr="00AF3712" w:rsidP="00AF3712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t>Možnost práce z domova 2 dny v měsíci a pružnou služební dobu</w:t>
      </w:r>
    </w:p>
    <w:p w:rsidR="001B275F" w:rsidRPr="00AF3712" w:rsidP="00AF3712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Segoe UI" w:hAnsi="Segoe UI" w:cs="Segoe UI"/>
        </w:rPr>
      </w:pPr>
      <w:r w:rsidRPr="00AF3712">
        <w:rPr>
          <w:rFonts w:ascii="Segoe UI" w:hAnsi="Segoe UI" w:cs="Segoe UI"/>
        </w:rPr>
        <w:t>Až 6 dní studijního volna ročně</w:t>
      </w:r>
    </w:p>
    <w:p w:rsidR="001B275F" w:rsidRPr="00AF3712" w:rsidP="00AF3712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Segoe UI" w:hAnsi="Segoe UI" w:cs="Segoe UI"/>
        </w:rPr>
      </w:pPr>
      <w:r w:rsidRPr="00AF3712">
        <w:rPr>
          <w:rFonts w:ascii="Segoe UI" w:hAnsi="Segoe UI" w:cs="Segoe UI"/>
        </w:rPr>
        <w:t>Příspěvek na volnočasové aktivity z FKSP ve výši až 10 000 Kč/rok</w:t>
      </w:r>
    </w:p>
    <w:p w:rsidR="001B275F" w:rsidRPr="00AF3712" w:rsidP="00AF3712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Segoe UI" w:hAnsi="Segoe UI" w:cs="Segoe UI"/>
        </w:rPr>
      </w:pPr>
      <w:r w:rsidRPr="00AF3712">
        <w:rPr>
          <w:rFonts w:ascii="Segoe UI" w:hAnsi="Segoe UI" w:cs="Segoe UI"/>
        </w:rPr>
        <w:t>Adaptační proces pro nové zaměstnance</w:t>
      </w:r>
    </w:p>
    <w:p w:rsidR="00A96A41" w:rsidRPr="00AF3712" w:rsidP="00AF3712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</w:rPr>
      </w:pPr>
      <w:r w:rsidRPr="00AF3712">
        <w:rPr>
          <w:rFonts w:ascii="Segoe UI" w:hAnsi="Segoe UI" w:cs="Segoe UI"/>
        </w:rPr>
        <w:t>Možnost umístění dítěte v dětské skupině</w:t>
      </w:r>
    </w:p>
    <w:p w:rsidR="00A96A41" w:rsidRPr="00AF3712" w:rsidP="00AF3712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</w:rPr>
      </w:pPr>
      <w:r w:rsidRPr="00AF3712">
        <w:rPr>
          <w:rFonts w:ascii="Segoe UI" w:hAnsi="Segoe UI" w:cs="Segoe UI"/>
        </w:rPr>
        <w:t>St</w:t>
      </w:r>
      <w:r w:rsidRPr="00AF3712" w:rsidR="00257391">
        <w:rPr>
          <w:rFonts w:ascii="Segoe UI" w:hAnsi="Segoe UI" w:cs="Segoe UI"/>
        </w:rPr>
        <w:t>ravování v budově ministerstva</w:t>
      </w:r>
      <w:r w:rsidRPr="00AF3712" w:rsidR="00581511">
        <w:rPr>
          <w:rFonts w:ascii="Segoe UI" w:hAnsi="Segoe UI" w:cs="Segoe UI"/>
        </w:rPr>
        <w:t xml:space="preserve"> a příspěvek na stravování</w:t>
      </w:r>
    </w:p>
    <w:p w:rsidR="00A96A41" w:rsidRPr="00AF3712" w:rsidP="00AF3712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t xml:space="preserve">Platový </w:t>
      </w:r>
      <w:r w:rsidRPr="00AF3712" w:rsidR="00245B61">
        <w:rPr>
          <w:rFonts w:ascii="Segoe UI" w:hAnsi="Segoe UI" w:cs="Segoe UI"/>
          <w:noProof/>
          <w:lang w:eastAsia="cs-CZ"/>
        </w:rPr>
        <w:t xml:space="preserve">tarif až </w:t>
      </w:r>
      <w:r w:rsidR="00067AFD">
        <w:rPr>
          <w:rFonts w:ascii="Segoe UI" w:hAnsi="Segoe UI" w:cs="Segoe UI"/>
          <w:noProof/>
          <w:lang w:eastAsia="cs-CZ"/>
        </w:rPr>
        <w:t>51 530</w:t>
      </w:r>
      <w:r w:rsidRPr="00AF3712" w:rsidR="00245B61">
        <w:rPr>
          <w:rFonts w:ascii="Segoe UI" w:hAnsi="Segoe UI" w:cs="Segoe UI"/>
          <w:noProof/>
          <w:lang w:eastAsia="cs-CZ"/>
        </w:rPr>
        <w:t xml:space="preserve"> Kč</w:t>
      </w:r>
      <w:r w:rsidR="00067AFD">
        <w:rPr>
          <w:rFonts w:ascii="Segoe UI" w:hAnsi="Segoe UI" w:cs="Segoe UI"/>
          <w:noProof/>
          <w:lang w:eastAsia="cs-CZ"/>
        </w:rPr>
        <w:t xml:space="preserve"> dle započitatelné praxe</w:t>
      </w:r>
      <w:r w:rsidRPr="00AF3712" w:rsidR="001E3E60">
        <w:rPr>
          <w:rFonts w:ascii="Segoe UI" w:hAnsi="Segoe UI" w:cs="Segoe UI"/>
          <w:noProof/>
          <w:lang w:eastAsia="cs-CZ"/>
        </w:rPr>
        <w:t xml:space="preserve">, </w:t>
      </w:r>
      <w:r w:rsidRPr="00AF3712" w:rsidR="001B275F">
        <w:rPr>
          <w:rFonts w:ascii="Segoe UI" w:hAnsi="Segoe UI" w:cs="Segoe UI"/>
          <w:noProof/>
          <w:lang w:eastAsia="cs-CZ"/>
        </w:rPr>
        <w:t>osobní příplatek a odměny dle výkonu</w:t>
      </w:r>
    </w:p>
    <w:p w:rsidR="00204D43" w:rsidRPr="00AF3712" w:rsidP="00204D43">
      <w:pPr>
        <w:rPr>
          <w:rFonts w:ascii="Segoe UI" w:hAnsi="Segoe UI" w:cs="Segoe UI"/>
          <w:b/>
          <w:noProof/>
          <w:lang w:eastAsia="cs-CZ"/>
        </w:rPr>
      </w:pPr>
      <w:r w:rsidRPr="00AF3712">
        <w:rPr>
          <w:rFonts w:ascii="Segoe UI" w:hAnsi="Segoe UI" w:cs="Segoe UI"/>
          <w:b/>
          <w:noProof/>
          <w:lang w:eastAsia="cs-CZ"/>
        </w:rPr>
        <w:t>Co je na pozici potřeba?</w:t>
      </w:r>
    </w:p>
    <w:p w:rsidR="00204D43" w:rsidP="00204D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AF3712">
        <w:rPr>
          <w:rFonts w:ascii="Segoe UI" w:eastAsia="Times New Roman" w:hAnsi="Segoe UI" w:cs="Segoe UI"/>
          <w:sz w:val="23"/>
          <w:szCs w:val="23"/>
          <w:lang w:eastAsia="cs-CZ"/>
        </w:rPr>
        <w:t xml:space="preserve">Vysokoškolské vzdělání v </w:t>
      </w:r>
      <w:r w:rsidRPr="00AF3712" w:rsidR="00257391">
        <w:rPr>
          <w:rFonts w:ascii="Segoe UI" w:eastAsia="Times New Roman" w:hAnsi="Segoe UI" w:cs="Segoe UI"/>
          <w:sz w:val="23"/>
          <w:szCs w:val="23"/>
          <w:lang w:eastAsia="cs-CZ"/>
        </w:rPr>
        <w:t>magisterském studijním programu</w:t>
      </w:r>
    </w:p>
    <w:p w:rsidR="00067AFD" w:rsidP="00204D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sz w:val="23"/>
          <w:szCs w:val="23"/>
          <w:lang w:eastAsia="cs-CZ"/>
        </w:rPr>
        <w:t>Profesionalita a pečlivost</w:t>
      </w:r>
    </w:p>
    <w:p w:rsidR="00067AFD" w:rsidRPr="00AF3712" w:rsidP="00204D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sz w:val="23"/>
          <w:szCs w:val="23"/>
          <w:lang w:eastAsia="cs-CZ"/>
        </w:rPr>
        <w:t>Vysoké pracovní nasazení a zájem o téma svobodného přístupu k informacím</w:t>
      </w:r>
    </w:p>
    <w:p w:rsidR="00204D43" w:rsidRPr="00A06180" w:rsidP="00E606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AF3712">
        <w:rPr>
          <w:rFonts w:ascii="Segoe UI" w:eastAsia="Times New Roman" w:hAnsi="Segoe UI" w:cs="Segoe UI"/>
          <w:sz w:val="23"/>
          <w:szCs w:val="23"/>
          <w:lang w:eastAsia="cs-CZ"/>
        </w:rPr>
        <w:t>Trestní bezúhonnost</w:t>
      </w:r>
      <w:r w:rsidRPr="00AF3712" w:rsidR="00E6067F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</w:p>
    <w:p w:rsidR="003C2B37" w:rsidRPr="00A06180" w:rsidP="00A061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A06180">
        <w:rPr>
          <w:rFonts w:ascii="Segoe UI" w:eastAsia="Times New Roman" w:hAnsi="Segoe UI" w:cs="Segoe UI"/>
          <w:b/>
          <w:sz w:val="23"/>
          <w:szCs w:val="23"/>
          <w:lang w:eastAsia="cs-CZ"/>
        </w:rPr>
        <w:t>Výhodou nikoliv podmínkou:</w:t>
      </w:r>
      <w:r w:rsidRPr="00A06180">
        <w:rPr>
          <w:rFonts w:ascii="Segoe UI" w:eastAsia="Times New Roman" w:hAnsi="Segoe UI" w:cs="Segoe UI"/>
          <w:sz w:val="23"/>
          <w:szCs w:val="23"/>
          <w:lang w:eastAsia="cs-CZ"/>
        </w:rPr>
        <w:t xml:space="preserve"> Právní vzdělání, znalost zákona č. 106/1999 Sb., předchozí zkušenost s vyřizováním (či aktivním využíváním) ž</w:t>
      </w:r>
      <w:r>
        <w:rPr>
          <w:rFonts w:ascii="Segoe UI" w:eastAsia="Times New Roman" w:hAnsi="Segoe UI" w:cs="Segoe UI"/>
          <w:sz w:val="23"/>
          <w:szCs w:val="23"/>
          <w:lang w:eastAsia="cs-CZ"/>
        </w:rPr>
        <w:t xml:space="preserve">ádostí o informace dle zákona o </w:t>
      </w:r>
      <w:r w:rsidRPr="00A06180">
        <w:rPr>
          <w:rFonts w:ascii="Segoe UI" w:eastAsia="Times New Roman" w:hAnsi="Segoe UI" w:cs="Segoe UI"/>
          <w:sz w:val="23"/>
          <w:szCs w:val="23"/>
          <w:lang w:eastAsia="cs-CZ"/>
        </w:rPr>
        <w:t>s</w:t>
      </w:r>
      <w:r>
        <w:rPr>
          <w:rFonts w:ascii="Segoe UI" w:eastAsia="Times New Roman" w:hAnsi="Segoe UI" w:cs="Segoe UI"/>
          <w:sz w:val="23"/>
          <w:szCs w:val="23"/>
          <w:lang w:eastAsia="cs-CZ"/>
        </w:rPr>
        <w:t>vobodného přístupu k informací</w:t>
      </w:r>
      <w:bookmarkStart w:id="0" w:name="_GoBack"/>
      <w:bookmarkEnd w:id="0"/>
    </w:p>
    <w:sectPr w:rsidSect="008D1B97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6AF6" w:rsidRPr="004E6AF6" w:rsidP="004E6AF6">
    <w:pPr>
      <w:rPr>
        <w:rFonts w:ascii="Segoe UI" w:hAnsi="Segoe UI" w:cs="Segoe UI"/>
        <w:noProof/>
        <w:sz w:val="10"/>
        <w:szCs w:val="10"/>
        <w:lang w:eastAsia="cs-CZ"/>
      </w:rPr>
    </w:pPr>
    <w:r w:rsidRPr="004E6AF6">
      <w:rPr>
        <w:rFonts w:ascii="Segoe UI" w:hAnsi="Segoe UI" w:cs="Segoe UI"/>
        <w:noProof/>
        <w:sz w:val="10"/>
        <w:szCs w:val="10"/>
        <w:lang w:eastAsia="cs-CZ"/>
      </w:rPr>
      <w:t>*</w:t>
    </w:r>
    <w:r w:rsidRPr="004E6AF6">
      <w:rPr>
        <w:rFonts w:ascii="Arial" w:hAnsi="Arial" w:cs="Arial"/>
        <w:sz w:val="10"/>
        <w:szCs w:val="10"/>
      </w:rPr>
      <w:t xml:space="preserve">v závislosti na počtu </w:t>
    </w:r>
    <w:r w:rsidR="00245B61">
      <w:rPr>
        <w:rFonts w:ascii="Arial" w:hAnsi="Arial" w:cs="Arial"/>
        <w:sz w:val="10"/>
        <w:szCs w:val="10"/>
      </w:rPr>
      <w:t xml:space="preserve">let praxe v souladu s přílohou </w:t>
    </w:r>
    <w:r w:rsidRPr="004E6AF6">
      <w:rPr>
        <w:rFonts w:ascii="Arial" w:hAnsi="Arial" w:cs="Arial"/>
        <w:sz w:val="10"/>
        <w:szCs w:val="10"/>
      </w:rPr>
      <w:t>č. 2 nařízení vlády č. 304/2014 Sb., o platových poměrech státních zaměstnanc</w:t>
    </w:r>
    <w:r w:rsidR="00676639">
      <w:rPr>
        <w:rFonts w:ascii="Arial" w:hAnsi="Arial" w:cs="Arial"/>
        <w:sz w:val="10"/>
        <w:szCs w:val="10"/>
      </w:rPr>
      <w:t xml:space="preserve">ů, ve znění pozdějších předpisů a k tomu osobní příplatek a odměny v závislosti </w:t>
    </w:r>
    <w:r w:rsidRPr="004E6AF6">
      <w:rPr>
        <w:rFonts w:ascii="Arial" w:hAnsi="Arial" w:cs="Arial"/>
        <w:sz w:val="10"/>
        <w:szCs w:val="10"/>
      </w:rPr>
      <w:t>na schopnostech, dovednostech a výkonu</w:t>
    </w:r>
  </w:p>
  <w:p w:rsidR="004E6AF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1827" w:rsidP="00EC1827">
    <w:pPr>
      <w:pStyle w:val="Header"/>
      <w:jc w:val="right"/>
      <w:rPr>
        <w:i/>
        <w:color w:val="0070C0"/>
      </w:rPr>
    </w:pPr>
    <w:r>
      <w:rPr>
        <w:i/>
        <w:color w:val="0070C0"/>
      </w:rPr>
      <w:t xml:space="preserve">Služební místo </w:t>
    </w:r>
    <w:r w:rsidRPr="00EB56D7">
      <w:rPr>
        <w:i/>
        <w:color w:val="0070C0"/>
      </w:rPr>
      <w:t>FM</w:t>
    </w:r>
    <w:r w:rsidRPr="00B82A2C">
      <w:rPr>
        <w:i/>
        <w:color w:val="0070C0"/>
      </w:rPr>
      <w:t xml:space="preserve"> </w:t>
    </w:r>
    <w:r w:rsidR="00067AFD">
      <w:rPr>
        <w:i/>
        <w:color w:val="0070C0"/>
      </w:rPr>
      <w:t>3753</w:t>
    </w:r>
  </w:p>
  <w:p w:rsidR="00723067" w:rsidRPr="00EB56D7" w:rsidP="00EC1827">
    <w:pPr>
      <w:pStyle w:val="Header"/>
      <w:jc w:val="right"/>
      <w:rPr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73C15"/>
    <w:multiLevelType w:val="multilevel"/>
    <w:tmpl w:val="6FB4B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5813"/>
    <w:multiLevelType w:val="hybridMultilevel"/>
    <w:tmpl w:val="321A8CF2"/>
    <w:lvl w:ilvl="0">
      <w:start w:val="1"/>
      <w:numFmt w:val="bullet"/>
      <w:lvlText w:val="–"/>
      <w:lvlJc w:val="left"/>
      <w:pPr>
        <w:ind w:left="720" w:hanging="360"/>
      </w:pPr>
      <w:rPr>
        <w:rFonts w:ascii="Microsoft Yi Baiti" w:eastAsia="Microsoft Yi Baiti" w:hAnsi="Microsoft Yi Baiti" w:hint="eastAsia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153B"/>
    <w:multiLevelType w:val="hybridMultilevel"/>
    <w:tmpl w:val="3B5E1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46C9"/>
    <w:multiLevelType w:val="hybridMultilevel"/>
    <w:tmpl w:val="966AD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0B0A"/>
    <w:multiLevelType w:val="hybridMultilevel"/>
    <w:tmpl w:val="6EBEE7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938"/>
    <w:multiLevelType w:val="hybridMultilevel"/>
    <w:tmpl w:val="1188D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F2E13"/>
    <w:multiLevelType w:val="hybridMultilevel"/>
    <w:tmpl w:val="B088E4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1432"/>
    <w:multiLevelType w:val="multilevel"/>
    <w:tmpl w:val="065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26B37"/>
    <w:multiLevelType w:val="hybridMultilevel"/>
    <w:tmpl w:val="EB8296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81DB6"/>
    <w:multiLevelType w:val="hybridMultilevel"/>
    <w:tmpl w:val="E440E7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17617"/>
    <w:multiLevelType w:val="hybridMultilevel"/>
    <w:tmpl w:val="B52844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33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B97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AF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AF7848"/>
  </w:style>
  <w:style w:type="paragraph" w:styleId="Footer">
    <w:name w:val="footer"/>
    <w:basedOn w:val="Normal"/>
    <w:link w:val="ZpatChar"/>
    <w:uiPriority w:val="99"/>
    <w:unhideWhenUsed/>
    <w:rsid w:val="00AF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AF7848"/>
  </w:style>
  <w:style w:type="character" w:styleId="FollowedHyperlink">
    <w:name w:val="FollowedHyperlink"/>
    <w:basedOn w:val="DefaultParagraphFont"/>
    <w:uiPriority w:val="99"/>
    <w:semiHidden/>
    <w:unhideWhenUsed/>
    <w:rsid w:val="003C2B37"/>
    <w:rPr>
      <w:color w:val="954F72" w:themeColor="followedHyperlink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0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064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57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1BB2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F31B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F31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F31BB2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F31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2022-09-29T07:04:00Z</dcterms:created>
</cp:coreProperties>
</file>